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45060" w14:textId="77777777" w:rsidR="00F914D2" w:rsidRPr="00F63244" w:rsidRDefault="007D7782" w:rsidP="002E1AA3">
      <w:pPr>
        <w:numPr>
          <w:ilvl w:val="8"/>
          <w:numId w:val="1"/>
        </w:numPr>
        <w:tabs>
          <w:tab w:val="left" w:pos="0"/>
        </w:tabs>
        <w:ind w:left="-30" w:firstLine="0"/>
        <w:jc w:val="center"/>
        <w:rPr>
          <w:rFonts w:ascii="Arial" w:hAnsi="Arial" w:cs="Arial"/>
          <w:b/>
          <w:sz w:val="23"/>
          <w:szCs w:val="23"/>
        </w:rPr>
      </w:pPr>
      <w:r w:rsidRPr="00F63244">
        <w:rPr>
          <w:rFonts w:ascii="Arial" w:hAnsi="Arial" w:cs="Arial"/>
          <w:b/>
          <w:sz w:val="23"/>
          <w:szCs w:val="23"/>
        </w:rPr>
        <w:t>SESSÃO ORDINÁRIA</w:t>
      </w:r>
    </w:p>
    <w:p w14:paraId="0E5C2754" w14:textId="04FB3CA4" w:rsidR="00F914D2" w:rsidRPr="00F63244" w:rsidRDefault="002B5356" w:rsidP="00B376E6">
      <w:pPr>
        <w:numPr>
          <w:ilvl w:val="8"/>
          <w:numId w:val="1"/>
        </w:numPr>
        <w:ind w:left="-30" w:firstLine="0"/>
        <w:jc w:val="center"/>
        <w:rPr>
          <w:rFonts w:ascii="Arial" w:hAnsi="Arial" w:cs="Arial"/>
          <w:b/>
          <w:sz w:val="23"/>
          <w:szCs w:val="23"/>
        </w:rPr>
      </w:pPr>
      <w:r w:rsidRPr="00F63244">
        <w:rPr>
          <w:rFonts w:ascii="Arial" w:hAnsi="Arial" w:cs="Arial"/>
          <w:b/>
          <w:sz w:val="23"/>
          <w:szCs w:val="23"/>
        </w:rPr>
        <w:t xml:space="preserve">PAUTA DO DIA </w:t>
      </w:r>
      <w:r w:rsidR="004F52A9">
        <w:rPr>
          <w:rFonts w:ascii="Arial" w:hAnsi="Arial" w:cs="Arial"/>
          <w:b/>
          <w:sz w:val="23"/>
          <w:szCs w:val="23"/>
        </w:rPr>
        <w:t>27/06/2024</w:t>
      </w:r>
      <w:r w:rsidR="007D7782" w:rsidRPr="00F63244">
        <w:rPr>
          <w:rFonts w:ascii="Arial" w:hAnsi="Arial" w:cs="Arial"/>
          <w:b/>
          <w:sz w:val="23"/>
          <w:szCs w:val="23"/>
        </w:rPr>
        <w:t xml:space="preserve"> (</w:t>
      </w:r>
      <w:r w:rsidR="003A5B4A" w:rsidRPr="00F63244">
        <w:rPr>
          <w:rFonts w:ascii="Arial" w:hAnsi="Arial" w:cs="Arial"/>
          <w:b/>
          <w:sz w:val="23"/>
          <w:szCs w:val="23"/>
        </w:rPr>
        <w:t>qu</w:t>
      </w:r>
      <w:r w:rsidR="00770D0E" w:rsidRPr="00F63244">
        <w:rPr>
          <w:rFonts w:ascii="Arial" w:hAnsi="Arial" w:cs="Arial"/>
          <w:b/>
          <w:sz w:val="23"/>
          <w:szCs w:val="23"/>
        </w:rPr>
        <w:t>int</w:t>
      </w:r>
      <w:r w:rsidR="003A5B4A" w:rsidRPr="00F63244">
        <w:rPr>
          <w:rFonts w:ascii="Arial" w:hAnsi="Arial" w:cs="Arial"/>
          <w:b/>
          <w:sz w:val="23"/>
          <w:szCs w:val="23"/>
        </w:rPr>
        <w:t>a</w:t>
      </w:r>
      <w:r w:rsidR="007D7782" w:rsidRPr="00F63244">
        <w:rPr>
          <w:rFonts w:ascii="Arial" w:hAnsi="Arial" w:cs="Arial"/>
          <w:b/>
          <w:sz w:val="23"/>
          <w:szCs w:val="23"/>
        </w:rPr>
        <w:t>-feira), a partir das 1</w:t>
      </w:r>
      <w:r w:rsidRPr="00F63244">
        <w:rPr>
          <w:rFonts w:ascii="Arial" w:hAnsi="Arial" w:cs="Arial"/>
          <w:b/>
          <w:sz w:val="23"/>
          <w:szCs w:val="23"/>
        </w:rPr>
        <w:t>4</w:t>
      </w:r>
      <w:r w:rsidR="007D7782" w:rsidRPr="00F63244">
        <w:rPr>
          <w:rFonts w:ascii="Arial" w:hAnsi="Arial" w:cs="Arial"/>
          <w:b/>
          <w:sz w:val="23"/>
          <w:szCs w:val="23"/>
        </w:rPr>
        <w:t>h</w:t>
      </w:r>
    </w:p>
    <w:p w14:paraId="005D7AB1" w14:textId="2C278050" w:rsidR="00F914D2" w:rsidRPr="00F63244" w:rsidRDefault="007D7782" w:rsidP="00B376E6">
      <w:pPr>
        <w:numPr>
          <w:ilvl w:val="8"/>
          <w:numId w:val="1"/>
        </w:numPr>
        <w:ind w:left="-30" w:firstLine="0"/>
        <w:jc w:val="center"/>
        <w:rPr>
          <w:rFonts w:ascii="Arial" w:hAnsi="Arial" w:cs="Arial"/>
          <w:b/>
          <w:sz w:val="23"/>
          <w:szCs w:val="23"/>
        </w:rPr>
      </w:pPr>
      <w:r w:rsidRPr="00F63244">
        <w:rPr>
          <w:rFonts w:ascii="Arial" w:hAnsi="Arial" w:cs="Arial"/>
          <w:b/>
          <w:sz w:val="23"/>
          <w:szCs w:val="23"/>
        </w:rPr>
        <w:t xml:space="preserve">Referente à Ata </w:t>
      </w:r>
      <w:r w:rsidR="00224EFD" w:rsidRPr="00F63244">
        <w:rPr>
          <w:rFonts w:ascii="Arial" w:hAnsi="Arial" w:cs="Arial"/>
          <w:b/>
          <w:sz w:val="23"/>
          <w:szCs w:val="23"/>
        </w:rPr>
        <w:t xml:space="preserve">n. </w:t>
      </w:r>
      <w:r w:rsidR="00E1570F" w:rsidRPr="00F63244">
        <w:rPr>
          <w:rFonts w:ascii="Arial" w:hAnsi="Arial" w:cs="Arial"/>
          <w:b/>
          <w:sz w:val="23"/>
          <w:szCs w:val="23"/>
        </w:rPr>
        <w:t>1</w:t>
      </w:r>
      <w:r w:rsidR="007827F8">
        <w:rPr>
          <w:rFonts w:ascii="Arial" w:hAnsi="Arial" w:cs="Arial"/>
          <w:b/>
          <w:sz w:val="23"/>
          <w:szCs w:val="23"/>
        </w:rPr>
        <w:t>7</w:t>
      </w:r>
      <w:r w:rsidR="004F52A9">
        <w:rPr>
          <w:rFonts w:ascii="Arial" w:hAnsi="Arial" w:cs="Arial"/>
          <w:b/>
          <w:sz w:val="23"/>
          <w:szCs w:val="23"/>
        </w:rPr>
        <w:t>70</w:t>
      </w:r>
    </w:p>
    <w:p w14:paraId="1D387C1E" w14:textId="63809CF1" w:rsidR="00F914D2" w:rsidRPr="00F63244" w:rsidRDefault="007D7782" w:rsidP="00B376E6">
      <w:pPr>
        <w:numPr>
          <w:ilvl w:val="8"/>
          <w:numId w:val="1"/>
        </w:numPr>
        <w:ind w:left="-30" w:firstLine="0"/>
        <w:jc w:val="center"/>
        <w:rPr>
          <w:rFonts w:ascii="Arial" w:hAnsi="Arial" w:cs="Arial"/>
          <w:b/>
          <w:sz w:val="23"/>
          <w:szCs w:val="23"/>
        </w:rPr>
      </w:pPr>
      <w:r w:rsidRPr="00F63244">
        <w:rPr>
          <w:rFonts w:ascii="Arial" w:hAnsi="Arial" w:cs="Arial"/>
          <w:b/>
          <w:sz w:val="23"/>
          <w:szCs w:val="23"/>
        </w:rPr>
        <w:t xml:space="preserve">Presidente: Dr. </w:t>
      </w:r>
      <w:r w:rsidR="00F852DD">
        <w:rPr>
          <w:rFonts w:ascii="Arial" w:hAnsi="Arial" w:cs="Arial"/>
          <w:b/>
          <w:sz w:val="23"/>
          <w:szCs w:val="23"/>
        </w:rPr>
        <w:t>Eduardo Cunha da Costa</w:t>
      </w:r>
    </w:p>
    <w:p w14:paraId="1AFE5DFF" w14:textId="77777777" w:rsidR="00F914D2" w:rsidRPr="00F63244" w:rsidRDefault="00F914D2" w:rsidP="00400957">
      <w:pPr>
        <w:jc w:val="both"/>
        <w:rPr>
          <w:rFonts w:ascii="Arial" w:hAnsi="Arial" w:cs="Arial"/>
          <w:sz w:val="23"/>
          <w:szCs w:val="23"/>
        </w:rPr>
      </w:pPr>
    </w:p>
    <w:p w14:paraId="2B68D25C" w14:textId="77777777" w:rsidR="00396F26" w:rsidRPr="00F63244" w:rsidRDefault="00396F26" w:rsidP="00396F26">
      <w:pPr>
        <w:jc w:val="both"/>
        <w:rPr>
          <w:rFonts w:ascii="Arial" w:hAnsi="Arial" w:cs="Arial"/>
          <w:b/>
          <w:sz w:val="23"/>
          <w:szCs w:val="23"/>
          <w:highlight w:val="cyan"/>
        </w:rPr>
      </w:pPr>
    </w:p>
    <w:p w14:paraId="575D07DE" w14:textId="65C0BD77" w:rsidR="00055973" w:rsidRPr="00055973" w:rsidRDefault="0051248A" w:rsidP="0091060A">
      <w:pPr>
        <w:pStyle w:val="PargrafodaLista"/>
        <w:numPr>
          <w:ilvl w:val="0"/>
          <w:numId w:val="3"/>
        </w:numPr>
        <w:jc w:val="both"/>
        <w:rPr>
          <w:rFonts w:ascii="Arial" w:hAnsi="Arial" w:cs="Arial"/>
          <w:b/>
          <w:sz w:val="23"/>
          <w:szCs w:val="23"/>
        </w:rPr>
      </w:pPr>
      <w:r w:rsidRPr="00055973">
        <w:rPr>
          <w:rFonts w:ascii="Arial" w:hAnsi="Arial" w:cs="Arial"/>
          <w:b/>
          <w:sz w:val="23"/>
          <w:szCs w:val="23"/>
        </w:rPr>
        <w:t>0</w:t>
      </w:r>
      <w:r w:rsidR="004F52A9">
        <w:rPr>
          <w:rFonts w:ascii="Arial" w:hAnsi="Arial" w:cs="Arial"/>
          <w:b/>
          <w:sz w:val="23"/>
          <w:szCs w:val="23"/>
        </w:rPr>
        <w:t>1</w:t>
      </w:r>
      <w:r w:rsidRPr="00055973">
        <w:rPr>
          <w:rFonts w:ascii="Arial" w:hAnsi="Arial" w:cs="Arial"/>
          <w:b/>
          <w:sz w:val="23"/>
          <w:szCs w:val="23"/>
        </w:rPr>
        <w:t xml:space="preserve"> – </w:t>
      </w:r>
      <w:r w:rsidR="00673BB0">
        <w:rPr>
          <w:rFonts w:ascii="Arial" w:hAnsi="Arial" w:cs="Arial"/>
          <w:b/>
          <w:sz w:val="23"/>
          <w:szCs w:val="23"/>
        </w:rPr>
        <w:t>Processo Administrativo-Disciplinar</w:t>
      </w:r>
      <w:r w:rsidR="004E7503">
        <w:rPr>
          <w:rFonts w:ascii="Arial" w:hAnsi="Arial" w:cs="Arial"/>
          <w:b/>
          <w:sz w:val="23"/>
          <w:szCs w:val="23"/>
        </w:rPr>
        <w:t xml:space="preserve"> n.º</w:t>
      </w:r>
      <w:r w:rsidR="00673BB0">
        <w:rPr>
          <w:rFonts w:ascii="Arial" w:hAnsi="Arial" w:cs="Arial"/>
          <w:b/>
          <w:sz w:val="23"/>
          <w:szCs w:val="23"/>
        </w:rPr>
        <w:t xml:space="preserve"> </w:t>
      </w:r>
      <w:r w:rsidR="004F52A9" w:rsidRPr="004F52A9">
        <w:rPr>
          <w:rFonts w:ascii="Arial" w:hAnsi="Arial" w:cs="Arial"/>
          <w:b/>
          <w:sz w:val="23"/>
          <w:szCs w:val="23"/>
        </w:rPr>
        <w:t>006226-12.04/16-5</w:t>
      </w:r>
    </w:p>
    <w:p w14:paraId="4BADA70E" w14:textId="6202CAD6" w:rsidR="00E6141D" w:rsidRPr="00E6141D" w:rsidRDefault="0051248A" w:rsidP="00E6141D">
      <w:pPr>
        <w:pStyle w:val="PargrafodaLista"/>
        <w:numPr>
          <w:ilvl w:val="0"/>
          <w:numId w:val="3"/>
        </w:numPr>
        <w:jc w:val="both"/>
        <w:rPr>
          <w:rFonts w:ascii="Arial" w:hAnsi="Arial" w:cs="Arial"/>
          <w:sz w:val="23"/>
          <w:szCs w:val="23"/>
        </w:rPr>
      </w:pPr>
      <w:r>
        <w:rPr>
          <w:rFonts w:ascii="Arial" w:hAnsi="Arial" w:cs="Arial"/>
          <w:sz w:val="23"/>
          <w:szCs w:val="23"/>
          <w:u w:val="single"/>
        </w:rPr>
        <w:t>Relator</w:t>
      </w:r>
      <w:r w:rsidR="001C30CC">
        <w:rPr>
          <w:rFonts w:ascii="Arial" w:hAnsi="Arial" w:cs="Arial"/>
          <w:sz w:val="23"/>
          <w:szCs w:val="23"/>
          <w:u w:val="single"/>
        </w:rPr>
        <w:t>:</w:t>
      </w:r>
      <w:r w:rsidR="00432A5E">
        <w:rPr>
          <w:rFonts w:ascii="Arial" w:hAnsi="Arial" w:cs="Arial"/>
          <w:sz w:val="23"/>
          <w:szCs w:val="23"/>
        </w:rPr>
        <w:t xml:space="preserve"> </w:t>
      </w:r>
      <w:r w:rsidR="00A03160">
        <w:rPr>
          <w:rFonts w:ascii="Arial" w:hAnsi="Arial" w:cs="Arial"/>
          <w:sz w:val="23"/>
          <w:szCs w:val="23"/>
        </w:rPr>
        <w:t>Conselheir</w:t>
      </w:r>
      <w:r w:rsidR="001C30CC">
        <w:rPr>
          <w:rFonts w:ascii="Arial" w:hAnsi="Arial" w:cs="Arial"/>
          <w:sz w:val="23"/>
          <w:szCs w:val="23"/>
        </w:rPr>
        <w:t xml:space="preserve">o </w:t>
      </w:r>
      <w:r w:rsidR="00673BB0">
        <w:rPr>
          <w:rFonts w:ascii="Arial" w:hAnsi="Arial" w:cs="Arial"/>
          <w:sz w:val="23"/>
          <w:szCs w:val="23"/>
        </w:rPr>
        <w:t>Gustavo Granzotto Manfro</w:t>
      </w:r>
    </w:p>
    <w:p w14:paraId="56A8E29E" w14:textId="152308A2" w:rsidR="0051248A" w:rsidRDefault="0051248A" w:rsidP="0051248A">
      <w:pPr>
        <w:pStyle w:val="PargrafodaLista"/>
        <w:numPr>
          <w:ilvl w:val="0"/>
          <w:numId w:val="3"/>
        </w:numPr>
        <w:tabs>
          <w:tab w:val="left" w:pos="0"/>
          <w:tab w:val="left" w:pos="8504"/>
        </w:tabs>
        <w:jc w:val="both"/>
        <w:rPr>
          <w:rFonts w:ascii="Arial" w:hAnsi="Arial" w:cs="Arial"/>
          <w:sz w:val="23"/>
          <w:szCs w:val="23"/>
        </w:rPr>
      </w:pPr>
      <w:r w:rsidRPr="00C202AA">
        <w:rPr>
          <w:rFonts w:ascii="Arial" w:hAnsi="Arial" w:cs="Arial"/>
          <w:sz w:val="23"/>
          <w:szCs w:val="23"/>
          <w:u w:val="single"/>
        </w:rPr>
        <w:t>Interessad</w:t>
      </w:r>
      <w:r w:rsidR="00673BB0">
        <w:rPr>
          <w:rFonts w:ascii="Arial" w:hAnsi="Arial" w:cs="Arial"/>
          <w:sz w:val="23"/>
          <w:szCs w:val="23"/>
          <w:u w:val="single"/>
        </w:rPr>
        <w:t>os</w:t>
      </w:r>
      <w:r w:rsidRPr="00C202AA">
        <w:rPr>
          <w:rFonts w:ascii="Arial" w:hAnsi="Arial" w:cs="Arial"/>
          <w:sz w:val="23"/>
          <w:szCs w:val="23"/>
          <w:u w:val="single"/>
        </w:rPr>
        <w:t>:</w:t>
      </w:r>
      <w:r w:rsidRPr="00C202AA">
        <w:rPr>
          <w:rFonts w:ascii="Arial" w:hAnsi="Arial" w:cs="Arial"/>
          <w:sz w:val="23"/>
          <w:szCs w:val="23"/>
        </w:rPr>
        <w:t xml:space="preserve"> </w:t>
      </w:r>
      <w:r w:rsidR="00164DC7">
        <w:rPr>
          <w:rFonts w:ascii="Arial" w:hAnsi="Arial" w:cs="Arial"/>
          <w:sz w:val="23"/>
          <w:szCs w:val="23"/>
        </w:rPr>
        <w:t>ESBJ, JLCL e LPTS</w:t>
      </w:r>
    </w:p>
    <w:p w14:paraId="649724F5" w14:textId="52B427C6" w:rsidR="00164DC7" w:rsidRPr="00C202AA" w:rsidRDefault="00164DC7" w:rsidP="0051248A">
      <w:pPr>
        <w:pStyle w:val="PargrafodaLista"/>
        <w:numPr>
          <w:ilvl w:val="0"/>
          <w:numId w:val="3"/>
        </w:numPr>
        <w:tabs>
          <w:tab w:val="left" w:pos="0"/>
          <w:tab w:val="left" w:pos="8504"/>
        </w:tabs>
        <w:jc w:val="both"/>
        <w:rPr>
          <w:rFonts w:ascii="Arial" w:hAnsi="Arial" w:cs="Arial"/>
          <w:sz w:val="23"/>
          <w:szCs w:val="23"/>
        </w:rPr>
      </w:pPr>
      <w:r>
        <w:rPr>
          <w:rFonts w:ascii="Arial" w:hAnsi="Arial" w:cs="Arial"/>
          <w:sz w:val="23"/>
          <w:szCs w:val="23"/>
          <w:u w:val="single"/>
        </w:rPr>
        <w:t>Advogados:</w:t>
      </w:r>
      <w:r>
        <w:rPr>
          <w:rFonts w:ascii="Arial" w:hAnsi="Arial" w:cs="Arial"/>
          <w:sz w:val="23"/>
          <w:szCs w:val="23"/>
        </w:rPr>
        <w:t xml:space="preserve"> Ana Maria Castaman Walter, Arima da Cunha Pires e Leonel Fagundes Carivali</w:t>
      </w:r>
    </w:p>
    <w:p w14:paraId="280AB6E5" w14:textId="58A7031C" w:rsidR="00055973" w:rsidRDefault="0051248A" w:rsidP="00A03160">
      <w:pPr>
        <w:pStyle w:val="PargrafodaLista"/>
        <w:numPr>
          <w:ilvl w:val="0"/>
          <w:numId w:val="3"/>
        </w:numPr>
        <w:tabs>
          <w:tab w:val="left" w:pos="0"/>
          <w:tab w:val="left" w:pos="8504"/>
        </w:tabs>
        <w:ind w:left="0" w:firstLine="0"/>
        <w:jc w:val="both"/>
        <w:rPr>
          <w:rFonts w:ascii="Arial" w:hAnsi="Arial" w:cs="Arial"/>
          <w:sz w:val="23"/>
          <w:szCs w:val="23"/>
        </w:rPr>
      </w:pPr>
      <w:r w:rsidRPr="00ED3EBD">
        <w:rPr>
          <w:rFonts w:ascii="Arial" w:hAnsi="Arial" w:cs="Arial"/>
          <w:sz w:val="23"/>
          <w:szCs w:val="23"/>
          <w:u w:val="single"/>
        </w:rPr>
        <w:t>Assunto:</w:t>
      </w:r>
      <w:r w:rsidR="005620FD">
        <w:rPr>
          <w:rFonts w:ascii="Arial" w:hAnsi="Arial" w:cs="Arial"/>
          <w:sz w:val="23"/>
          <w:szCs w:val="23"/>
        </w:rPr>
        <w:t xml:space="preserve"> </w:t>
      </w:r>
      <w:r w:rsidR="004A63B1">
        <w:rPr>
          <w:rFonts w:ascii="Arial" w:hAnsi="Arial" w:cs="Arial"/>
          <w:sz w:val="23"/>
          <w:szCs w:val="23"/>
        </w:rPr>
        <w:t>Polícia Civil.</w:t>
      </w:r>
      <w:r w:rsidR="00E429E3">
        <w:rPr>
          <w:rFonts w:ascii="Arial" w:hAnsi="Arial" w:cs="Arial"/>
          <w:sz w:val="23"/>
          <w:szCs w:val="23"/>
        </w:rPr>
        <w:t xml:space="preserve"> Comissários de Polícia e Inspetor de Polícia </w:t>
      </w:r>
      <w:r w:rsidR="004A63B1">
        <w:rPr>
          <w:rFonts w:ascii="Arial" w:hAnsi="Arial" w:cs="Arial"/>
          <w:sz w:val="23"/>
          <w:szCs w:val="23"/>
        </w:rPr>
        <w:t>acusado</w:t>
      </w:r>
      <w:r w:rsidR="00E429E3">
        <w:rPr>
          <w:rFonts w:ascii="Arial" w:hAnsi="Arial" w:cs="Arial"/>
          <w:sz w:val="23"/>
          <w:szCs w:val="23"/>
        </w:rPr>
        <w:t>s</w:t>
      </w:r>
      <w:r w:rsidR="004A63B1">
        <w:rPr>
          <w:rFonts w:ascii="Arial" w:hAnsi="Arial" w:cs="Arial"/>
          <w:sz w:val="23"/>
          <w:szCs w:val="23"/>
        </w:rPr>
        <w:t xml:space="preserve"> de</w:t>
      </w:r>
      <w:r w:rsidR="00E429E3">
        <w:rPr>
          <w:rFonts w:ascii="Arial" w:hAnsi="Arial" w:cs="Arial"/>
          <w:sz w:val="23"/>
          <w:szCs w:val="23"/>
        </w:rPr>
        <w:t xml:space="preserve"> participar de esquema engendrado em delegacia de polícia para abordagens atípicas </w:t>
      </w:r>
      <w:r w:rsidR="001C5027">
        <w:rPr>
          <w:rFonts w:ascii="Arial" w:hAnsi="Arial" w:cs="Arial"/>
          <w:sz w:val="23"/>
          <w:szCs w:val="23"/>
        </w:rPr>
        <w:t>de pessoas com envolvimento com drogas ilícitas.</w:t>
      </w:r>
    </w:p>
    <w:p w14:paraId="7C83F26D" w14:textId="77777777" w:rsidR="001C5027" w:rsidRDefault="001C5027" w:rsidP="001C5027">
      <w:pPr>
        <w:tabs>
          <w:tab w:val="left" w:pos="0"/>
          <w:tab w:val="left" w:pos="8504"/>
        </w:tabs>
        <w:jc w:val="both"/>
        <w:rPr>
          <w:rFonts w:ascii="Arial" w:hAnsi="Arial" w:cs="Arial"/>
          <w:sz w:val="23"/>
          <w:szCs w:val="23"/>
        </w:rPr>
      </w:pPr>
    </w:p>
    <w:p w14:paraId="2F69C407" w14:textId="3CFAC305" w:rsidR="001C5027" w:rsidRPr="00055973" w:rsidRDefault="001C5027" w:rsidP="001C5027">
      <w:pPr>
        <w:pStyle w:val="PargrafodaLista"/>
        <w:numPr>
          <w:ilvl w:val="0"/>
          <w:numId w:val="3"/>
        </w:numPr>
        <w:jc w:val="both"/>
        <w:rPr>
          <w:rFonts w:ascii="Arial" w:hAnsi="Arial" w:cs="Arial"/>
          <w:b/>
          <w:sz w:val="23"/>
          <w:szCs w:val="23"/>
        </w:rPr>
      </w:pPr>
      <w:r w:rsidRPr="00055973">
        <w:rPr>
          <w:rFonts w:ascii="Arial" w:hAnsi="Arial" w:cs="Arial"/>
          <w:b/>
          <w:sz w:val="23"/>
          <w:szCs w:val="23"/>
        </w:rPr>
        <w:t>0</w:t>
      </w:r>
      <w:r>
        <w:rPr>
          <w:rFonts w:ascii="Arial" w:hAnsi="Arial" w:cs="Arial"/>
          <w:b/>
          <w:sz w:val="23"/>
          <w:szCs w:val="23"/>
        </w:rPr>
        <w:t>2</w:t>
      </w:r>
      <w:r w:rsidRPr="00055973">
        <w:rPr>
          <w:rFonts w:ascii="Arial" w:hAnsi="Arial" w:cs="Arial"/>
          <w:b/>
          <w:sz w:val="23"/>
          <w:szCs w:val="23"/>
        </w:rPr>
        <w:t xml:space="preserve"> – </w:t>
      </w:r>
      <w:r>
        <w:rPr>
          <w:rFonts w:ascii="Arial" w:hAnsi="Arial" w:cs="Arial"/>
          <w:b/>
          <w:sz w:val="23"/>
          <w:szCs w:val="23"/>
        </w:rPr>
        <w:t xml:space="preserve">Processo Administrativo-Disciplinar n.º </w:t>
      </w:r>
      <w:r w:rsidRPr="001C5027">
        <w:rPr>
          <w:rFonts w:ascii="Arial" w:hAnsi="Arial" w:cs="Arial"/>
          <w:b/>
          <w:sz w:val="23"/>
          <w:szCs w:val="23"/>
        </w:rPr>
        <w:t>021002-12.04/14-4</w:t>
      </w:r>
    </w:p>
    <w:p w14:paraId="079215E4" w14:textId="38180A12" w:rsidR="001C5027" w:rsidRPr="00E6141D" w:rsidRDefault="001C5027" w:rsidP="001C5027">
      <w:pPr>
        <w:pStyle w:val="PargrafodaLista"/>
        <w:numPr>
          <w:ilvl w:val="0"/>
          <w:numId w:val="3"/>
        </w:numPr>
        <w:jc w:val="both"/>
        <w:rPr>
          <w:rFonts w:ascii="Arial" w:hAnsi="Arial" w:cs="Arial"/>
          <w:sz w:val="23"/>
          <w:szCs w:val="23"/>
        </w:rPr>
      </w:pPr>
      <w:r>
        <w:rPr>
          <w:rFonts w:ascii="Arial" w:hAnsi="Arial" w:cs="Arial"/>
          <w:sz w:val="23"/>
          <w:szCs w:val="23"/>
          <w:u w:val="single"/>
        </w:rPr>
        <w:t>Relator:</w:t>
      </w:r>
      <w:r>
        <w:rPr>
          <w:rFonts w:ascii="Arial" w:hAnsi="Arial" w:cs="Arial"/>
          <w:sz w:val="23"/>
          <w:szCs w:val="23"/>
        </w:rPr>
        <w:t xml:space="preserve"> Conselheiro </w:t>
      </w:r>
      <w:r>
        <w:rPr>
          <w:rFonts w:ascii="Arial" w:hAnsi="Arial" w:cs="Arial"/>
          <w:sz w:val="23"/>
          <w:szCs w:val="23"/>
        </w:rPr>
        <w:t>Felipe Lemons Moreira</w:t>
      </w:r>
    </w:p>
    <w:p w14:paraId="0A5E7B09" w14:textId="7193F8C9" w:rsidR="001C5027" w:rsidRDefault="001C5027" w:rsidP="001C5027">
      <w:pPr>
        <w:pStyle w:val="PargrafodaLista"/>
        <w:numPr>
          <w:ilvl w:val="0"/>
          <w:numId w:val="3"/>
        </w:numPr>
        <w:tabs>
          <w:tab w:val="left" w:pos="0"/>
          <w:tab w:val="left" w:pos="8504"/>
        </w:tabs>
        <w:jc w:val="both"/>
        <w:rPr>
          <w:rFonts w:ascii="Arial" w:hAnsi="Arial" w:cs="Arial"/>
          <w:sz w:val="23"/>
          <w:szCs w:val="23"/>
        </w:rPr>
      </w:pPr>
      <w:r w:rsidRPr="00C202AA">
        <w:rPr>
          <w:rFonts w:ascii="Arial" w:hAnsi="Arial" w:cs="Arial"/>
          <w:sz w:val="23"/>
          <w:szCs w:val="23"/>
          <w:u w:val="single"/>
        </w:rPr>
        <w:t>Interessad</w:t>
      </w:r>
      <w:r>
        <w:rPr>
          <w:rFonts w:ascii="Arial" w:hAnsi="Arial" w:cs="Arial"/>
          <w:sz w:val="23"/>
          <w:szCs w:val="23"/>
          <w:u w:val="single"/>
        </w:rPr>
        <w:t>os</w:t>
      </w:r>
      <w:r w:rsidRPr="00C202AA">
        <w:rPr>
          <w:rFonts w:ascii="Arial" w:hAnsi="Arial" w:cs="Arial"/>
          <w:sz w:val="23"/>
          <w:szCs w:val="23"/>
          <w:u w:val="single"/>
        </w:rPr>
        <w:t>:</w:t>
      </w:r>
      <w:r>
        <w:rPr>
          <w:rFonts w:ascii="Arial" w:hAnsi="Arial" w:cs="Arial"/>
          <w:sz w:val="23"/>
          <w:szCs w:val="23"/>
        </w:rPr>
        <w:t xml:space="preserve"> MC, TLS, MFVS, RS e AAF</w:t>
      </w:r>
    </w:p>
    <w:p w14:paraId="65A2CC61" w14:textId="4358F9FA" w:rsidR="001C5027" w:rsidRPr="00C202AA" w:rsidRDefault="001C5027" w:rsidP="001C5027">
      <w:pPr>
        <w:pStyle w:val="PargrafodaLista"/>
        <w:numPr>
          <w:ilvl w:val="0"/>
          <w:numId w:val="3"/>
        </w:numPr>
        <w:tabs>
          <w:tab w:val="left" w:pos="0"/>
          <w:tab w:val="left" w:pos="8504"/>
        </w:tabs>
        <w:ind w:left="0" w:firstLine="0"/>
        <w:jc w:val="both"/>
        <w:rPr>
          <w:rFonts w:ascii="Arial" w:hAnsi="Arial" w:cs="Arial"/>
          <w:sz w:val="23"/>
          <w:szCs w:val="23"/>
        </w:rPr>
      </w:pPr>
      <w:r>
        <w:rPr>
          <w:rFonts w:ascii="Arial" w:hAnsi="Arial" w:cs="Arial"/>
          <w:sz w:val="23"/>
          <w:szCs w:val="23"/>
          <w:u w:val="single"/>
        </w:rPr>
        <w:t>Advogados:</w:t>
      </w:r>
      <w:r>
        <w:rPr>
          <w:rFonts w:ascii="Arial" w:hAnsi="Arial" w:cs="Arial"/>
          <w:sz w:val="23"/>
          <w:szCs w:val="23"/>
        </w:rPr>
        <w:t xml:space="preserve"> </w:t>
      </w:r>
      <w:r>
        <w:rPr>
          <w:rFonts w:ascii="Arial" w:hAnsi="Arial" w:cs="Arial"/>
          <w:sz w:val="23"/>
          <w:szCs w:val="23"/>
        </w:rPr>
        <w:t>Aloísio Zimmer Júnior, Ana Paula Mella Vicari, Ronaldo Costalunga Gotuzzo e João Nunes Ferreira</w:t>
      </w:r>
    </w:p>
    <w:p w14:paraId="524EADAE" w14:textId="5E560857" w:rsidR="001C5027" w:rsidRDefault="001C5027" w:rsidP="001C5027">
      <w:pPr>
        <w:tabs>
          <w:tab w:val="left" w:pos="0"/>
          <w:tab w:val="left" w:pos="8504"/>
        </w:tabs>
        <w:jc w:val="both"/>
        <w:rPr>
          <w:rFonts w:ascii="Arial" w:hAnsi="Arial" w:cs="Arial"/>
          <w:sz w:val="23"/>
          <w:szCs w:val="23"/>
        </w:rPr>
      </w:pPr>
      <w:r w:rsidRPr="00ED3EBD">
        <w:rPr>
          <w:rFonts w:ascii="Arial" w:hAnsi="Arial" w:cs="Arial"/>
          <w:sz w:val="23"/>
          <w:szCs w:val="23"/>
          <w:u w:val="single"/>
        </w:rPr>
        <w:t>Assunto:</w:t>
      </w:r>
      <w:r>
        <w:rPr>
          <w:rFonts w:ascii="Arial" w:hAnsi="Arial" w:cs="Arial"/>
          <w:sz w:val="23"/>
          <w:szCs w:val="23"/>
        </w:rPr>
        <w:t xml:space="preserve"> Polícia Civil.</w:t>
      </w:r>
      <w:r>
        <w:rPr>
          <w:rFonts w:ascii="Arial" w:hAnsi="Arial" w:cs="Arial"/>
          <w:sz w:val="23"/>
          <w:szCs w:val="23"/>
        </w:rPr>
        <w:t xml:space="preserve"> Inspetores e Escrivães de Polícia acusados </w:t>
      </w:r>
      <w:r w:rsidR="008F697C">
        <w:rPr>
          <w:rFonts w:ascii="Arial" w:hAnsi="Arial" w:cs="Arial"/>
          <w:sz w:val="23"/>
          <w:szCs w:val="23"/>
        </w:rPr>
        <w:t>de desvio de cigarros contrabandeados.</w:t>
      </w:r>
    </w:p>
    <w:p w14:paraId="59A13FD1" w14:textId="77777777" w:rsidR="007F05A2" w:rsidRDefault="007F05A2" w:rsidP="001C5027">
      <w:pPr>
        <w:tabs>
          <w:tab w:val="left" w:pos="0"/>
          <w:tab w:val="left" w:pos="8504"/>
        </w:tabs>
        <w:jc w:val="both"/>
        <w:rPr>
          <w:rFonts w:ascii="Arial" w:hAnsi="Arial" w:cs="Arial"/>
          <w:sz w:val="23"/>
          <w:szCs w:val="23"/>
        </w:rPr>
      </w:pPr>
    </w:p>
    <w:p w14:paraId="285A49A1" w14:textId="24E3AF33" w:rsidR="007F05A2" w:rsidRPr="001479A7" w:rsidRDefault="007F05A2" w:rsidP="007F05A2">
      <w:pPr>
        <w:pStyle w:val="PargrafodaLista"/>
        <w:numPr>
          <w:ilvl w:val="0"/>
          <w:numId w:val="3"/>
        </w:numPr>
        <w:ind w:left="0" w:firstLine="0"/>
        <w:jc w:val="both"/>
        <w:rPr>
          <w:rFonts w:ascii="Arial" w:hAnsi="Arial" w:cs="Arial"/>
          <w:bCs/>
          <w:sz w:val="23"/>
          <w:szCs w:val="23"/>
        </w:rPr>
      </w:pPr>
      <w:r w:rsidRPr="001479A7">
        <w:rPr>
          <w:rFonts w:ascii="Arial" w:hAnsi="Arial" w:cs="Arial"/>
          <w:b/>
          <w:bCs/>
          <w:sz w:val="23"/>
          <w:szCs w:val="23"/>
        </w:rPr>
        <w:t>0</w:t>
      </w:r>
      <w:r>
        <w:rPr>
          <w:rFonts w:ascii="Arial" w:hAnsi="Arial" w:cs="Arial"/>
          <w:b/>
          <w:bCs/>
          <w:sz w:val="23"/>
          <w:szCs w:val="23"/>
        </w:rPr>
        <w:t>3</w:t>
      </w:r>
      <w:r w:rsidRPr="001479A7">
        <w:rPr>
          <w:rFonts w:ascii="Arial" w:hAnsi="Arial" w:cs="Arial"/>
          <w:b/>
          <w:bCs/>
          <w:sz w:val="23"/>
          <w:szCs w:val="23"/>
        </w:rPr>
        <w:t xml:space="preserve"> – PROA n.º 23/1000-0006823-5</w:t>
      </w:r>
    </w:p>
    <w:p w14:paraId="2AC75EF6" w14:textId="0772CD50" w:rsidR="007F05A2" w:rsidRPr="001479A7" w:rsidRDefault="007F05A2" w:rsidP="007F05A2">
      <w:pPr>
        <w:pStyle w:val="PargrafodaLista"/>
        <w:numPr>
          <w:ilvl w:val="0"/>
          <w:numId w:val="3"/>
        </w:numPr>
        <w:jc w:val="both"/>
        <w:rPr>
          <w:rFonts w:ascii="Arial" w:hAnsi="Arial" w:cs="Arial"/>
          <w:sz w:val="23"/>
          <w:szCs w:val="23"/>
        </w:rPr>
      </w:pPr>
      <w:r w:rsidRPr="001479A7">
        <w:rPr>
          <w:rFonts w:ascii="Arial" w:hAnsi="Arial" w:cs="Arial"/>
          <w:sz w:val="23"/>
          <w:szCs w:val="23"/>
          <w:u w:val="single"/>
        </w:rPr>
        <w:t>Relator</w:t>
      </w:r>
      <w:r w:rsidRPr="001479A7">
        <w:rPr>
          <w:rFonts w:ascii="Arial" w:hAnsi="Arial" w:cs="Arial"/>
          <w:sz w:val="23"/>
          <w:szCs w:val="23"/>
        </w:rPr>
        <w:t xml:space="preserve">: Conselheiro </w:t>
      </w:r>
      <w:r>
        <w:rPr>
          <w:rFonts w:ascii="Arial" w:hAnsi="Arial" w:cs="Arial"/>
          <w:sz w:val="23"/>
          <w:szCs w:val="23"/>
        </w:rPr>
        <w:t>Henrique Zandoná</w:t>
      </w:r>
      <w:r w:rsidRPr="001479A7">
        <w:rPr>
          <w:rFonts w:ascii="Arial" w:hAnsi="Arial" w:cs="Arial"/>
          <w:sz w:val="23"/>
          <w:szCs w:val="23"/>
        </w:rPr>
        <w:t xml:space="preserve"> </w:t>
      </w:r>
    </w:p>
    <w:p w14:paraId="3D92C30F" w14:textId="77777777" w:rsidR="007F05A2" w:rsidRPr="001479A7" w:rsidRDefault="007F05A2" w:rsidP="007F05A2">
      <w:pPr>
        <w:pStyle w:val="PargrafodaLista"/>
        <w:numPr>
          <w:ilvl w:val="0"/>
          <w:numId w:val="3"/>
        </w:numPr>
        <w:tabs>
          <w:tab w:val="left" w:pos="0"/>
          <w:tab w:val="left" w:pos="8504"/>
        </w:tabs>
        <w:jc w:val="both"/>
        <w:rPr>
          <w:rFonts w:ascii="Arial" w:hAnsi="Arial" w:cs="Arial"/>
          <w:sz w:val="23"/>
          <w:szCs w:val="23"/>
        </w:rPr>
      </w:pPr>
      <w:r w:rsidRPr="001479A7">
        <w:rPr>
          <w:rFonts w:ascii="Arial" w:hAnsi="Arial" w:cs="Arial"/>
          <w:sz w:val="23"/>
          <w:szCs w:val="23"/>
          <w:u w:val="single"/>
        </w:rPr>
        <w:t>Interessada:</w:t>
      </w:r>
      <w:r w:rsidRPr="001479A7">
        <w:rPr>
          <w:rFonts w:ascii="Arial" w:hAnsi="Arial" w:cs="Arial"/>
          <w:sz w:val="23"/>
          <w:szCs w:val="23"/>
        </w:rPr>
        <w:t xml:space="preserve"> Procuradoria-Geral do Estado</w:t>
      </w:r>
    </w:p>
    <w:p w14:paraId="753C60CB" w14:textId="5A3B1B13" w:rsidR="007F05A2" w:rsidRPr="001C5027" w:rsidRDefault="007F05A2" w:rsidP="007F05A2">
      <w:pPr>
        <w:tabs>
          <w:tab w:val="left" w:pos="0"/>
          <w:tab w:val="left" w:pos="8504"/>
        </w:tabs>
        <w:jc w:val="both"/>
        <w:rPr>
          <w:rFonts w:ascii="Arial" w:hAnsi="Arial" w:cs="Arial"/>
          <w:sz w:val="23"/>
          <w:szCs w:val="23"/>
        </w:rPr>
      </w:pPr>
      <w:r w:rsidRPr="001479A7">
        <w:rPr>
          <w:rFonts w:ascii="Arial" w:hAnsi="Arial" w:cs="Arial"/>
          <w:sz w:val="23"/>
          <w:szCs w:val="23"/>
          <w:u w:val="single"/>
        </w:rPr>
        <w:t>Assunto:</w:t>
      </w:r>
      <w:r w:rsidRPr="001479A7">
        <w:rPr>
          <w:rFonts w:ascii="Arial" w:hAnsi="Arial" w:cs="Arial"/>
          <w:sz w:val="23"/>
          <w:szCs w:val="23"/>
        </w:rPr>
        <w:t xml:space="preserve"> Prorrogação das designações dos Procuradores do Estado lotados ou com definição de exercício no interior do Estado para exercerem suas atribuições nos órgãos de execução especializados em razão da matéria em Porto Alegre</w:t>
      </w:r>
      <w:r>
        <w:rPr>
          <w:rFonts w:ascii="Arial" w:hAnsi="Arial" w:cs="Arial"/>
          <w:sz w:val="23"/>
          <w:szCs w:val="23"/>
        </w:rPr>
        <w:t>.</w:t>
      </w:r>
    </w:p>
    <w:p w14:paraId="21F6A6DF" w14:textId="77777777" w:rsidR="001C5027" w:rsidRDefault="001C5027" w:rsidP="001C5027">
      <w:pPr>
        <w:tabs>
          <w:tab w:val="left" w:pos="0"/>
          <w:tab w:val="left" w:pos="8504"/>
        </w:tabs>
        <w:jc w:val="both"/>
        <w:rPr>
          <w:rFonts w:ascii="Arial" w:hAnsi="Arial" w:cs="Arial"/>
          <w:sz w:val="23"/>
          <w:szCs w:val="23"/>
        </w:rPr>
      </w:pPr>
    </w:p>
    <w:p w14:paraId="0903B785" w14:textId="77777777" w:rsidR="001C5027" w:rsidRPr="001C5027" w:rsidRDefault="001C5027" w:rsidP="001C5027">
      <w:pPr>
        <w:tabs>
          <w:tab w:val="left" w:pos="0"/>
          <w:tab w:val="left" w:pos="8504"/>
        </w:tabs>
        <w:jc w:val="both"/>
        <w:rPr>
          <w:rFonts w:ascii="Arial" w:hAnsi="Arial" w:cs="Arial"/>
          <w:sz w:val="23"/>
          <w:szCs w:val="23"/>
        </w:rPr>
      </w:pPr>
    </w:p>
    <w:p w14:paraId="37215E77" w14:textId="20598F66" w:rsidR="00E11DCD" w:rsidRDefault="00E11DCD" w:rsidP="00E11DCD">
      <w:pPr>
        <w:tabs>
          <w:tab w:val="left" w:pos="0"/>
          <w:tab w:val="left" w:pos="8504"/>
        </w:tabs>
        <w:jc w:val="both"/>
        <w:rPr>
          <w:rFonts w:ascii="Arial" w:hAnsi="Arial" w:cs="Arial"/>
          <w:sz w:val="23"/>
          <w:szCs w:val="23"/>
        </w:rPr>
      </w:pPr>
    </w:p>
    <w:p w14:paraId="78BDD14C" w14:textId="77467344" w:rsidR="00E7081B" w:rsidRPr="00901235" w:rsidRDefault="00E7081B" w:rsidP="00E7081B">
      <w:pPr>
        <w:tabs>
          <w:tab w:val="left" w:pos="0"/>
          <w:tab w:val="left" w:pos="8504"/>
        </w:tabs>
        <w:jc w:val="both"/>
        <w:rPr>
          <w:rFonts w:ascii="Arial" w:hAnsi="Arial" w:cs="Arial"/>
          <w:sz w:val="23"/>
          <w:szCs w:val="23"/>
        </w:rPr>
      </w:pPr>
    </w:p>
    <w:p w14:paraId="195512E9" w14:textId="77777777" w:rsidR="00E7081B" w:rsidRPr="00E7081B" w:rsidRDefault="00E7081B" w:rsidP="00E7081B">
      <w:pPr>
        <w:tabs>
          <w:tab w:val="left" w:pos="0"/>
          <w:tab w:val="left" w:pos="8504"/>
        </w:tabs>
        <w:jc w:val="both"/>
        <w:rPr>
          <w:rFonts w:ascii="Arial" w:hAnsi="Arial" w:cs="Arial"/>
          <w:sz w:val="23"/>
          <w:szCs w:val="23"/>
        </w:rPr>
      </w:pPr>
    </w:p>
    <w:p w14:paraId="2777A32F" w14:textId="0FF9AA1C" w:rsidR="006B4BAD" w:rsidRDefault="006B4BAD" w:rsidP="006B4BAD">
      <w:pPr>
        <w:tabs>
          <w:tab w:val="left" w:pos="0"/>
          <w:tab w:val="left" w:pos="8504"/>
        </w:tabs>
        <w:jc w:val="both"/>
        <w:rPr>
          <w:rFonts w:ascii="Arial" w:hAnsi="Arial" w:cs="Arial"/>
          <w:sz w:val="23"/>
          <w:szCs w:val="23"/>
        </w:rPr>
      </w:pPr>
    </w:p>
    <w:p w14:paraId="77FFB3A2" w14:textId="0D74727C" w:rsidR="006B4BAD" w:rsidRPr="00467B5E" w:rsidRDefault="006B4BAD" w:rsidP="006B4BAD">
      <w:pPr>
        <w:tabs>
          <w:tab w:val="left" w:pos="0"/>
          <w:tab w:val="left" w:pos="8504"/>
        </w:tabs>
        <w:jc w:val="both"/>
        <w:rPr>
          <w:rFonts w:ascii="Arial" w:hAnsi="Arial" w:cs="Arial"/>
          <w:b/>
          <w:bCs/>
          <w:sz w:val="23"/>
          <w:szCs w:val="23"/>
        </w:rPr>
      </w:pPr>
    </w:p>
    <w:sectPr w:rsidR="006B4BAD" w:rsidRPr="00467B5E" w:rsidSect="005E5331">
      <w:pgSz w:w="11906" w:h="16838"/>
      <w:pgMar w:top="1135" w:right="1133" w:bottom="1276"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D642A1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38E02744"/>
    <w:multiLevelType w:val="multilevel"/>
    <w:tmpl w:val="3CA4F03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5BEB065B"/>
    <w:multiLevelType w:val="multilevel"/>
    <w:tmpl w:val="1068ED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93955091">
    <w:abstractNumId w:val="1"/>
  </w:num>
  <w:num w:numId="2" w16cid:durableId="2146971085">
    <w:abstractNumId w:val="2"/>
  </w:num>
  <w:num w:numId="3" w16cid:durableId="1170101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11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D2"/>
    <w:rsid w:val="00004C1A"/>
    <w:rsid w:val="000123CD"/>
    <w:rsid w:val="00012CBD"/>
    <w:rsid w:val="000149B1"/>
    <w:rsid w:val="00024C75"/>
    <w:rsid w:val="00050E43"/>
    <w:rsid w:val="00052824"/>
    <w:rsid w:val="00055973"/>
    <w:rsid w:val="0006587E"/>
    <w:rsid w:val="000663DE"/>
    <w:rsid w:val="0007240D"/>
    <w:rsid w:val="00075322"/>
    <w:rsid w:val="000A7491"/>
    <w:rsid w:val="000A7EC0"/>
    <w:rsid w:val="000C2DC8"/>
    <w:rsid w:val="000C6F1E"/>
    <w:rsid w:val="000E1D59"/>
    <w:rsid w:val="000F12DD"/>
    <w:rsid w:val="00107E30"/>
    <w:rsid w:val="00113975"/>
    <w:rsid w:val="00120177"/>
    <w:rsid w:val="00121D1C"/>
    <w:rsid w:val="00131CCB"/>
    <w:rsid w:val="00136A7D"/>
    <w:rsid w:val="0014089C"/>
    <w:rsid w:val="00141E4B"/>
    <w:rsid w:val="00154550"/>
    <w:rsid w:val="00154791"/>
    <w:rsid w:val="00164DC7"/>
    <w:rsid w:val="001706E9"/>
    <w:rsid w:val="001A218B"/>
    <w:rsid w:val="001A2FC8"/>
    <w:rsid w:val="001C30CC"/>
    <w:rsid w:val="001C5027"/>
    <w:rsid w:val="001D52C6"/>
    <w:rsid w:val="001F6A67"/>
    <w:rsid w:val="001F76B9"/>
    <w:rsid w:val="00205848"/>
    <w:rsid w:val="00215675"/>
    <w:rsid w:val="00224EFD"/>
    <w:rsid w:val="00226425"/>
    <w:rsid w:val="002275C0"/>
    <w:rsid w:val="00264B0E"/>
    <w:rsid w:val="002801A1"/>
    <w:rsid w:val="00282833"/>
    <w:rsid w:val="002831EA"/>
    <w:rsid w:val="002833BF"/>
    <w:rsid w:val="002914FC"/>
    <w:rsid w:val="0029227E"/>
    <w:rsid w:val="002B5356"/>
    <w:rsid w:val="002C3EB4"/>
    <w:rsid w:val="002C593E"/>
    <w:rsid w:val="002D55FD"/>
    <w:rsid w:val="002E1AA3"/>
    <w:rsid w:val="002E23EA"/>
    <w:rsid w:val="002E2ABC"/>
    <w:rsid w:val="002F29F4"/>
    <w:rsid w:val="00317502"/>
    <w:rsid w:val="00323B35"/>
    <w:rsid w:val="00357EC0"/>
    <w:rsid w:val="00361CBE"/>
    <w:rsid w:val="00376F12"/>
    <w:rsid w:val="00380E9C"/>
    <w:rsid w:val="00394B53"/>
    <w:rsid w:val="00396F26"/>
    <w:rsid w:val="003A4F49"/>
    <w:rsid w:val="003A5B4A"/>
    <w:rsid w:val="003A6FF9"/>
    <w:rsid w:val="003B61D0"/>
    <w:rsid w:val="003B63F8"/>
    <w:rsid w:val="003C1298"/>
    <w:rsid w:val="003C67A0"/>
    <w:rsid w:val="003E6791"/>
    <w:rsid w:val="003F007E"/>
    <w:rsid w:val="003F353D"/>
    <w:rsid w:val="003F753C"/>
    <w:rsid w:val="00400957"/>
    <w:rsid w:val="00406434"/>
    <w:rsid w:val="00410643"/>
    <w:rsid w:val="00414DFB"/>
    <w:rsid w:val="00415FFF"/>
    <w:rsid w:val="0041654E"/>
    <w:rsid w:val="004243BC"/>
    <w:rsid w:val="0043211D"/>
    <w:rsid w:val="00432A5E"/>
    <w:rsid w:val="00440277"/>
    <w:rsid w:val="004441B4"/>
    <w:rsid w:val="0044681B"/>
    <w:rsid w:val="00454C80"/>
    <w:rsid w:val="004568B8"/>
    <w:rsid w:val="004568E7"/>
    <w:rsid w:val="004626D4"/>
    <w:rsid w:val="00467B5E"/>
    <w:rsid w:val="00472835"/>
    <w:rsid w:val="00480504"/>
    <w:rsid w:val="00484F45"/>
    <w:rsid w:val="00486275"/>
    <w:rsid w:val="004A63B1"/>
    <w:rsid w:val="004B70B9"/>
    <w:rsid w:val="004B76C9"/>
    <w:rsid w:val="004C6107"/>
    <w:rsid w:val="004D4B2F"/>
    <w:rsid w:val="004E14D4"/>
    <w:rsid w:val="004E7503"/>
    <w:rsid w:val="004F156C"/>
    <w:rsid w:val="004F52A9"/>
    <w:rsid w:val="005009E2"/>
    <w:rsid w:val="00503C2A"/>
    <w:rsid w:val="005111CC"/>
    <w:rsid w:val="0051248A"/>
    <w:rsid w:val="00535240"/>
    <w:rsid w:val="005620FD"/>
    <w:rsid w:val="00585DCD"/>
    <w:rsid w:val="005A0318"/>
    <w:rsid w:val="005C70D8"/>
    <w:rsid w:val="005E5331"/>
    <w:rsid w:val="005F0636"/>
    <w:rsid w:val="005F472D"/>
    <w:rsid w:val="00624FBF"/>
    <w:rsid w:val="00625319"/>
    <w:rsid w:val="006324A1"/>
    <w:rsid w:val="006324B5"/>
    <w:rsid w:val="006467F4"/>
    <w:rsid w:val="0066007F"/>
    <w:rsid w:val="0066545E"/>
    <w:rsid w:val="00673BB0"/>
    <w:rsid w:val="006927D4"/>
    <w:rsid w:val="006A4FCD"/>
    <w:rsid w:val="006B2C62"/>
    <w:rsid w:val="006B4BAD"/>
    <w:rsid w:val="006B68D6"/>
    <w:rsid w:val="006D184B"/>
    <w:rsid w:val="006E11AB"/>
    <w:rsid w:val="006E5748"/>
    <w:rsid w:val="006F0858"/>
    <w:rsid w:val="00716423"/>
    <w:rsid w:val="00743FAD"/>
    <w:rsid w:val="00754E19"/>
    <w:rsid w:val="00770D0E"/>
    <w:rsid w:val="007827F8"/>
    <w:rsid w:val="00787852"/>
    <w:rsid w:val="007C3483"/>
    <w:rsid w:val="007D4A85"/>
    <w:rsid w:val="007D5736"/>
    <w:rsid w:val="007D5EBF"/>
    <w:rsid w:val="007D7782"/>
    <w:rsid w:val="007F05A2"/>
    <w:rsid w:val="0082414D"/>
    <w:rsid w:val="00834D83"/>
    <w:rsid w:val="00862309"/>
    <w:rsid w:val="00886C5B"/>
    <w:rsid w:val="00893D3E"/>
    <w:rsid w:val="008B625E"/>
    <w:rsid w:val="008D4FAD"/>
    <w:rsid w:val="008E0E56"/>
    <w:rsid w:val="008E782F"/>
    <w:rsid w:val="008F532E"/>
    <w:rsid w:val="008F697C"/>
    <w:rsid w:val="00901235"/>
    <w:rsid w:val="0090381E"/>
    <w:rsid w:val="00906BD3"/>
    <w:rsid w:val="00923EDF"/>
    <w:rsid w:val="0094549E"/>
    <w:rsid w:val="009528E7"/>
    <w:rsid w:val="00956E48"/>
    <w:rsid w:val="00962732"/>
    <w:rsid w:val="00973A32"/>
    <w:rsid w:val="00990F27"/>
    <w:rsid w:val="00994415"/>
    <w:rsid w:val="00995193"/>
    <w:rsid w:val="009A61D0"/>
    <w:rsid w:val="009A7CB7"/>
    <w:rsid w:val="009B4467"/>
    <w:rsid w:val="009C135B"/>
    <w:rsid w:val="009D793C"/>
    <w:rsid w:val="009E039A"/>
    <w:rsid w:val="009F5EB7"/>
    <w:rsid w:val="009F6A1D"/>
    <w:rsid w:val="00A03160"/>
    <w:rsid w:val="00A247D3"/>
    <w:rsid w:val="00A36C71"/>
    <w:rsid w:val="00A502E2"/>
    <w:rsid w:val="00A6184F"/>
    <w:rsid w:val="00A67992"/>
    <w:rsid w:val="00A76527"/>
    <w:rsid w:val="00A974FB"/>
    <w:rsid w:val="00AC1B93"/>
    <w:rsid w:val="00AC2D8A"/>
    <w:rsid w:val="00AE5821"/>
    <w:rsid w:val="00AE5BA8"/>
    <w:rsid w:val="00AF1EAE"/>
    <w:rsid w:val="00AF2505"/>
    <w:rsid w:val="00AF30C2"/>
    <w:rsid w:val="00AF5AA6"/>
    <w:rsid w:val="00B227DD"/>
    <w:rsid w:val="00B26206"/>
    <w:rsid w:val="00B33804"/>
    <w:rsid w:val="00B359EE"/>
    <w:rsid w:val="00B376E6"/>
    <w:rsid w:val="00B711C5"/>
    <w:rsid w:val="00B83ADC"/>
    <w:rsid w:val="00BA1686"/>
    <w:rsid w:val="00BA47A5"/>
    <w:rsid w:val="00BA51BE"/>
    <w:rsid w:val="00BC49B3"/>
    <w:rsid w:val="00BD7AC7"/>
    <w:rsid w:val="00BE7756"/>
    <w:rsid w:val="00BF3ED2"/>
    <w:rsid w:val="00C155EA"/>
    <w:rsid w:val="00C202AA"/>
    <w:rsid w:val="00C21D62"/>
    <w:rsid w:val="00C53412"/>
    <w:rsid w:val="00C801B9"/>
    <w:rsid w:val="00C9035C"/>
    <w:rsid w:val="00CA4208"/>
    <w:rsid w:val="00CA47E3"/>
    <w:rsid w:val="00CA5F16"/>
    <w:rsid w:val="00CA73F7"/>
    <w:rsid w:val="00CB219D"/>
    <w:rsid w:val="00D10B2A"/>
    <w:rsid w:val="00D43CA1"/>
    <w:rsid w:val="00D53259"/>
    <w:rsid w:val="00D61DFC"/>
    <w:rsid w:val="00D65B40"/>
    <w:rsid w:val="00D6760A"/>
    <w:rsid w:val="00DA2B0C"/>
    <w:rsid w:val="00DA5E2A"/>
    <w:rsid w:val="00DB309E"/>
    <w:rsid w:val="00DB4A15"/>
    <w:rsid w:val="00DB6371"/>
    <w:rsid w:val="00DC0CE2"/>
    <w:rsid w:val="00DC7607"/>
    <w:rsid w:val="00DD7FD0"/>
    <w:rsid w:val="00E11636"/>
    <w:rsid w:val="00E11DCD"/>
    <w:rsid w:val="00E121E4"/>
    <w:rsid w:val="00E12974"/>
    <w:rsid w:val="00E1570F"/>
    <w:rsid w:val="00E2010B"/>
    <w:rsid w:val="00E429E3"/>
    <w:rsid w:val="00E535CE"/>
    <w:rsid w:val="00E6117B"/>
    <w:rsid w:val="00E6141D"/>
    <w:rsid w:val="00E7081B"/>
    <w:rsid w:val="00E807B5"/>
    <w:rsid w:val="00E84814"/>
    <w:rsid w:val="00EA0B86"/>
    <w:rsid w:val="00EA0D68"/>
    <w:rsid w:val="00EB7F96"/>
    <w:rsid w:val="00EC4813"/>
    <w:rsid w:val="00EC4B5D"/>
    <w:rsid w:val="00ED3758"/>
    <w:rsid w:val="00ED3EBD"/>
    <w:rsid w:val="00EE4391"/>
    <w:rsid w:val="00F21C89"/>
    <w:rsid w:val="00F342A2"/>
    <w:rsid w:val="00F458EC"/>
    <w:rsid w:val="00F51BF8"/>
    <w:rsid w:val="00F63244"/>
    <w:rsid w:val="00F76ADE"/>
    <w:rsid w:val="00F80B40"/>
    <w:rsid w:val="00F82E2D"/>
    <w:rsid w:val="00F852DD"/>
    <w:rsid w:val="00F914D2"/>
    <w:rsid w:val="00FA463D"/>
    <w:rsid w:val="00FF2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B92C"/>
  <w15:docId w15:val="{58121FF0-82F4-4E60-A540-D927AF96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027"/>
    <w:pPr>
      <w:widowControl w:val="0"/>
      <w:suppressAutoHyphens/>
      <w:spacing w:line="240" w:lineRule="auto"/>
    </w:pPr>
    <w:rPr>
      <w:rFonts w:ascii="Times New Roman" w:eastAsia="Lucida Sans Unicode" w:hAnsi="Times New Roman" w:cs="Mangal"/>
      <w:color w:val="00000A"/>
      <w:sz w:val="24"/>
      <w:szCs w:val="24"/>
      <w:lang w:eastAsia="zh-CN" w:bidi="hi-IN"/>
    </w:rPr>
  </w:style>
  <w:style w:type="paragraph" w:styleId="Ttulo9">
    <w:name w:val="heading 9"/>
    <w:basedOn w:val="Normal"/>
    <w:next w:val="Normal"/>
    <w:link w:val="Ttulo9Char"/>
    <w:qFormat/>
    <w:rsid w:val="00574754"/>
    <w:pPr>
      <w:keepNext/>
      <w:tabs>
        <w:tab w:val="left" w:pos="360"/>
        <w:tab w:val="left" w:pos="5670"/>
      </w:tabs>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9Char">
    <w:name w:val="Título 9 Char"/>
    <w:basedOn w:val="Fontepargpadro"/>
    <w:link w:val="Ttulo9"/>
    <w:rsid w:val="00574754"/>
    <w:rPr>
      <w:rFonts w:ascii="Times New Roman" w:eastAsia="Lucida Sans Unicode" w:hAnsi="Times New Roman" w:cs="Mangal"/>
      <w:b/>
      <w:sz w:val="26"/>
      <w:szCs w:val="24"/>
      <w:lang w:eastAsia="zh-CN" w:bidi="hi-IN"/>
    </w:rPr>
  </w:style>
  <w:style w:type="character" w:customStyle="1" w:styleId="ListLabel1">
    <w:name w:val="ListLabel 1"/>
    <w:rPr>
      <w:rFonts w:eastAsia="Lucida Sans Unicode" w:cs="Arial"/>
    </w:rPr>
  </w:style>
  <w:style w:type="character" w:customStyle="1" w:styleId="ListLabel2">
    <w:name w:val="ListLabel 2"/>
    <w:rPr>
      <w:rFonts w:cs="Courier New"/>
    </w:rPr>
  </w:style>
  <w:style w:type="paragraph" w:styleId="Ttulo">
    <w:name w:val="Title"/>
    <w:basedOn w:val="Normal"/>
    <w:next w:val="Corpodotexto"/>
    <w:pPr>
      <w:keepNext/>
      <w:spacing w:before="240" w:after="120"/>
    </w:pPr>
    <w:rPr>
      <w:rFonts w:ascii="Liberation Sans" w:eastAsia="Microsoft YaHei" w:hAnsi="Liberation 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style>
  <w:style w:type="paragraph" w:customStyle="1" w:styleId="Ttulododocumento">
    <w:name w:val="Título do documento"/>
    <w:basedOn w:val="Normal"/>
    <w:pPr>
      <w:keepNext/>
      <w:spacing w:before="240" w:after="120"/>
    </w:pPr>
    <w:rPr>
      <w:rFonts w:ascii="Liberation Sans" w:eastAsia="Microsoft YaHei" w:hAnsi="Liberation Sans"/>
      <w:sz w:val="28"/>
      <w:szCs w:val="28"/>
    </w:rPr>
  </w:style>
  <w:style w:type="paragraph" w:styleId="PargrafodaLista">
    <w:name w:val="List Paragraph"/>
    <w:basedOn w:val="Normal"/>
    <w:uiPriority w:val="34"/>
    <w:qFormat/>
    <w:rsid w:val="002B5CBC"/>
    <w:pPr>
      <w:ind w:left="720"/>
      <w:contextualSpacing/>
    </w:pPr>
    <w:rPr>
      <w:szCs w:val="21"/>
    </w:rPr>
  </w:style>
  <w:style w:type="paragraph" w:customStyle="1" w:styleId="LO-normal">
    <w:name w:val="LO-normal"/>
    <w:pPr>
      <w:suppressAutoHyphens/>
    </w:pPr>
    <w:rPr>
      <w:rFonts w:ascii="Arial" w:eastAsia="Arial" w:hAnsi="Arial" w:cs="Arial"/>
      <w:color w:val="000000"/>
      <w:lang w:eastAsia="zh-CN"/>
    </w:rPr>
  </w:style>
  <w:style w:type="paragraph" w:customStyle="1" w:styleId="ACOLHO">
    <w:name w:val="ACOLHO"/>
    <w:pPr>
      <w:keepNext/>
      <w:widowControl w:val="0"/>
      <w:tabs>
        <w:tab w:val="left" w:pos="-17770"/>
      </w:tabs>
      <w:suppressAutoHyphens/>
      <w:ind w:left="5040" w:right="14" w:firstLine="1152"/>
      <w:jc w:val="both"/>
    </w:pPr>
    <w:rPr>
      <w:rFonts w:ascii="Times New Roman" w:eastAsia="Arial" w:hAnsi="Times New Roman" w:cs="Times New Roman"/>
      <w:color w:val="000000"/>
      <w:sz w:val="24"/>
      <w:szCs w:val="20"/>
    </w:rPr>
  </w:style>
  <w:style w:type="paragraph" w:styleId="NormalWeb">
    <w:name w:val="Normal (Web)"/>
    <w:basedOn w:val="Normal"/>
    <w:uiPriority w:val="99"/>
    <w:semiHidden/>
    <w:unhideWhenUsed/>
    <w:rsid w:val="00113975"/>
    <w:pPr>
      <w:widowControl/>
      <w:suppressAutoHyphens w:val="0"/>
      <w:spacing w:before="100" w:beforeAutospacing="1" w:after="119"/>
    </w:pPr>
    <w:rPr>
      <w:rFonts w:eastAsia="Times New Roman" w:cs="Times New Roman"/>
      <w:color w:val="auto"/>
      <w:lang w:eastAsia="pt-BR" w:bidi="ar-SA"/>
    </w:rPr>
  </w:style>
  <w:style w:type="character" w:customStyle="1" w:styleId="Fontepargpadro3">
    <w:name w:val="Fonte parág. padrão3"/>
    <w:rsid w:val="00484F45"/>
  </w:style>
  <w:style w:type="character" w:styleId="Forte">
    <w:name w:val="Strong"/>
    <w:basedOn w:val="Fontepargpadro"/>
    <w:uiPriority w:val="22"/>
    <w:qFormat/>
    <w:rsid w:val="00E84814"/>
    <w:rPr>
      <w:b/>
      <w:bCs/>
    </w:rPr>
  </w:style>
  <w:style w:type="paragraph" w:styleId="Commarcadores">
    <w:name w:val="List Bullet"/>
    <w:basedOn w:val="Normal"/>
    <w:uiPriority w:val="99"/>
    <w:unhideWhenUsed/>
    <w:rsid w:val="0044681B"/>
    <w:pPr>
      <w:numPr>
        <w:numId w:val="4"/>
      </w:numPr>
      <w:contextualSpacing/>
    </w:pPr>
    <w:rPr>
      <w:szCs w:val="21"/>
    </w:rPr>
  </w:style>
  <w:style w:type="paragraph" w:styleId="Textodebalo">
    <w:name w:val="Balloon Text"/>
    <w:basedOn w:val="Normal"/>
    <w:link w:val="TextodebaloChar"/>
    <w:uiPriority w:val="99"/>
    <w:semiHidden/>
    <w:unhideWhenUsed/>
    <w:rsid w:val="0007240D"/>
    <w:rPr>
      <w:rFonts w:ascii="Segoe UI" w:hAnsi="Segoe UI"/>
      <w:sz w:val="18"/>
      <w:szCs w:val="16"/>
    </w:rPr>
  </w:style>
  <w:style w:type="character" w:customStyle="1" w:styleId="TextodebaloChar">
    <w:name w:val="Texto de balão Char"/>
    <w:basedOn w:val="Fontepargpadro"/>
    <w:link w:val="Textodebalo"/>
    <w:uiPriority w:val="99"/>
    <w:semiHidden/>
    <w:rsid w:val="0007240D"/>
    <w:rPr>
      <w:rFonts w:ascii="Segoe UI" w:eastAsia="Lucida Sans Unicode" w:hAnsi="Segoe UI" w:cs="Mangal"/>
      <w:color w:val="00000A"/>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6642">
      <w:bodyDiv w:val="1"/>
      <w:marLeft w:val="0"/>
      <w:marRight w:val="0"/>
      <w:marTop w:val="0"/>
      <w:marBottom w:val="0"/>
      <w:divBdr>
        <w:top w:val="none" w:sz="0" w:space="0" w:color="auto"/>
        <w:left w:val="none" w:sz="0" w:space="0" w:color="auto"/>
        <w:bottom w:val="none" w:sz="0" w:space="0" w:color="auto"/>
        <w:right w:val="none" w:sz="0" w:space="0" w:color="auto"/>
      </w:divBdr>
    </w:div>
    <w:div w:id="675309687">
      <w:bodyDiv w:val="1"/>
      <w:marLeft w:val="0"/>
      <w:marRight w:val="0"/>
      <w:marTop w:val="0"/>
      <w:marBottom w:val="0"/>
      <w:divBdr>
        <w:top w:val="none" w:sz="0" w:space="0" w:color="auto"/>
        <w:left w:val="none" w:sz="0" w:space="0" w:color="auto"/>
        <w:bottom w:val="none" w:sz="0" w:space="0" w:color="auto"/>
        <w:right w:val="none" w:sz="0" w:space="0" w:color="auto"/>
      </w:divBdr>
    </w:div>
    <w:div w:id="680931183">
      <w:bodyDiv w:val="1"/>
      <w:marLeft w:val="0"/>
      <w:marRight w:val="0"/>
      <w:marTop w:val="0"/>
      <w:marBottom w:val="0"/>
      <w:divBdr>
        <w:top w:val="none" w:sz="0" w:space="0" w:color="auto"/>
        <w:left w:val="none" w:sz="0" w:space="0" w:color="auto"/>
        <w:bottom w:val="none" w:sz="0" w:space="0" w:color="auto"/>
        <w:right w:val="none" w:sz="0" w:space="0" w:color="auto"/>
      </w:divBdr>
    </w:div>
    <w:div w:id="711080051">
      <w:bodyDiv w:val="1"/>
      <w:marLeft w:val="0"/>
      <w:marRight w:val="0"/>
      <w:marTop w:val="0"/>
      <w:marBottom w:val="0"/>
      <w:divBdr>
        <w:top w:val="none" w:sz="0" w:space="0" w:color="auto"/>
        <w:left w:val="none" w:sz="0" w:space="0" w:color="auto"/>
        <w:bottom w:val="none" w:sz="0" w:space="0" w:color="auto"/>
        <w:right w:val="none" w:sz="0" w:space="0" w:color="auto"/>
      </w:divBdr>
    </w:div>
    <w:div w:id="969163754">
      <w:bodyDiv w:val="1"/>
      <w:marLeft w:val="0"/>
      <w:marRight w:val="0"/>
      <w:marTop w:val="0"/>
      <w:marBottom w:val="0"/>
      <w:divBdr>
        <w:top w:val="none" w:sz="0" w:space="0" w:color="auto"/>
        <w:left w:val="none" w:sz="0" w:space="0" w:color="auto"/>
        <w:bottom w:val="none" w:sz="0" w:space="0" w:color="auto"/>
        <w:right w:val="none" w:sz="0" w:space="0" w:color="auto"/>
      </w:divBdr>
    </w:div>
    <w:div w:id="990015171">
      <w:bodyDiv w:val="1"/>
      <w:marLeft w:val="0"/>
      <w:marRight w:val="0"/>
      <w:marTop w:val="0"/>
      <w:marBottom w:val="0"/>
      <w:divBdr>
        <w:top w:val="none" w:sz="0" w:space="0" w:color="auto"/>
        <w:left w:val="none" w:sz="0" w:space="0" w:color="auto"/>
        <w:bottom w:val="none" w:sz="0" w:space="0" w:color="auto"/>
        <w:right w:val="none" w:sz="0" w:space="0" w:color="auto"/>
      </w:divBdr>
    </w:div>
    <w:div w:id="1236432588">
      <w:bodyDiv w:val="1"/>
      <w:marLeft w:val="0"/>
      <w:marRight w:val="0"/>
      <w:marTop w:val="0"/>
      <w:marBottom w:val="0"/>
      <w:divBdr>
        <w:top w:val="none" w:sz="0" w:space="0" w:color="auto"/>
        <w:left w:val="none" w:sz="0" w:space="0" w:color="auto"/>
        <w:bottom w:val="none" w:sz="0" w:space="0" w:color="auto"/>
        <w:right w:val="none" w:sz="0" w:space="0" w:color="auto"/>
      </w:divBdr>
    </w:div>
    <w:div w:id="1540512309">
      <w:bodyDiv w:val="1"/>
      <w:marLeft w:val="0"/>
      <w:marRight w:val="0"/>
      <w:marTop w:val="0"/>
      <w:marBottom w:val="0"/>
      <w:divBdr>
        <w:top w:val="none" w:sz="0" w:space="0" w:color="auto"/>
        <w:left w:val="none" w:sz="0" w:space="0" w:color="auto"/>
        <w:bottom w:val="none" w:sz="0" w:space="0" w:color="auto"/>
        <w:right w:val="none" w:sz="0" w:space="0" w:color="auto"/>
      </w:divBdr>
    </w:div>
    <w:div w:id="1567187087">
      <w:bodyDiv w:val="1"/>
      <w:marLeft w:val="0"/>
      <w:marRight w:val="0"/>
      <w:marTop w:val="0"/>
      <w:marBottom w:val="0"/>
      <w:divBdr>
        <w:top w:val="none" w:sz="0" w:space="0" w:color="auto"/>
        <w:left w:val="none" w:sz="0" w:space="0" w:color="auto"/>
        <w:bottom w:val="none" w:sz="0" w:space="0" w:color="auto"/>
        <w:right w:val="none" w:sz="0" w:space="0" w:color="auto"/>
      </w:divBdr>
    </w:div>
    <w:div w:id="1591306275">
      <w:bodyDiv w:val="1"/>
      <w:marLeft w:val="0"/>
      <w:marRight w:val="0"/>
      <w:marTop w:val="0"/>
      <w:marBottom w:val="0"/>
      <w:divBdr>
        <w:top w:val="none" w:sz="0" w:space="0" w:color="auto"/>
        <w:left w:val="none" w:sz="0" w:space="0" w:color="auto"/>
        <w:bottom w:val="none" w:sz="0" w:space="0" w:color="auto"/>
        <w:right w:val="none" w:sz="0" w:space="0" w:color="auto"/>
      </w:divBdr>
    </w:div>
    <w:div w:id="210182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201</Words>
  <Characters>1087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Rodrigues Casarin da Rocha</dc:creator>
  <cp:lastModifiedBy>Roberta Castro de Oliveira Freitas</cp:lastModifiedBy>
  <cp:revision>5</cp:revision>
  <cp:lastPrinted>2019-08-08T16:05:00Z</cp:lastPrinted>
  <dcterms:created xsi:type="dcterms:W3CDTF">2024-06-25T15:20:00Z</dcterms:created>
  <dcterms:modified xsi:type="dcterms:W3CDTF">2024-06-25T15:45:00Z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-1440966264</vt:i4>
  </property>
</Properties>
</file>