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PREGÃO ELETRÔNICO – SERVIÇOS COMUNS DE ENGENHARIA</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EDITAL DE PREGÃO ELETRÔNICO Nº _______</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color w:val="000000"/>
        </w:rPr>
      </w:pPr>
      <w:r w:rsidDel="00000000" w:rsidR="00000000" w:rsidRPr="00000000">
        <w:rPr>
          <w:b w:val="1"/>
          <w:color w:val="000000"/>
          <w:rtl w:val="0"/>
        </w:rPr>
        <w:t xml:space="preserve">PROCESSO ADMINISTRATIVO Nº __________ </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8">
      <w:pPr>
        <w:widowControl w:val="0"/>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DO LOCAL DE EXECUÇÃO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VISTORIA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DA SUBCONTRATAÇÃO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PARTICIPAÇÃO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DO CREDENCIAMENTO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PARTICIPAÇÃO DE MICROEMPRESAS E DE EMPRESAS DE PEQUENO PORTE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PROPOSTA DE PREÇOS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OPERACIONALIZAÇÃO DA SESSÃO ELETRÔNICA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REFERÊNCIA DE TEMPO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ABERTURA DA PROPOSTA E DA ETAPA COMPETITIVA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DA NEGOCIAÇÃO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DA ACEITABILIDADE E DO JULGAMENTO DAS PROPOSTAS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DA HABILITAÇÃO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DOS PEDIDOS DE ESCLARECIMENTOS, IMPUGNAÇÕES E RECURSOS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DA ADJUDICAÇÃO E DA HOMOLOGAÇÃO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DO TERMO DE CONTRATO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 FISCALIZAÇÃO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DOS PAGAMENTOS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DO REAJUSTE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 FONTE DE RECURSOS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DAS OBRIGAÇÕES DO ADJUDICATÁRIO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 GARANTIA DE EXECUÇÃO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 DAS SANÇÕES ADMINISTRATIVAS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27. DO RECEBIMENTO DO OBJETO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28. DAS DISPOSIÇÕES FINAIS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spacing w:after="200" w:line="276"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MODELO DE DEMONSTRATIVO DE BENEFÍCIOS E DESPESAS INDIRETAS – BDI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MINUTA DE CONTRATO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DECLARAÇÃO DE ENQUADRAMENTO COMO MICROEMPRESA OU EMPRESA DE PEQUENO PORTE (se for o caso)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CARTA DE FIANÇA BANCÁRIA PARA GARANTIA DE EXECUÇÃO CONTRATUAL (se for o caso)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ANÁLISE CONTÁBIL DA CAPACIDADE FINANCEIRA RELATIVA DE LICITANTE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VIII – ANÁLISE CONTÁBIL DA CAPACIDADE FINANCEIRA ABSOLUTA DE LICITANTE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IX - DECLARAÇÃO DE CONHECIMENTO E VISTORIA TÉCNICA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 - MODELO DE DEMONSTRATIVO DOS ENCARGO</w:t>
        <w:tab/>
        <w:t xml:space="preserve">S SOCIAIS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 DECLARAÇÃO DE CAPACIDADE TÉCNICO-OPERACIONAL E INDICAÇÃO DE RESPONSÁVEL TÉCNICO</w:t>
      </w:r>
    </w:p>
    <w:p w:rsidR="00000000" w:rsidDel="00000000" w:rsidP="00000000" w:rsidRDefault="00000000" w:rsidRPr="00000000" w14:paraId="0000003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35">
      <w:pPr>
        <w:jc w:val="center"/>
        <w:rPr>
          <w:b w:val="1"/>
        </w:rPr>
      </w:pPr>
      <w:r w:rsidDel="00000000" w:rsidR="00000000" w:rsidRPr="00000000">
        <w:rPr>
          <w:b w:val="1"/>
          <w:rtl w:val="0"/>
        </w:rPr>
        <w:t xml:space="preserve">SERVIÇOS COMUNS DE ENGENHARIA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PREGÃO ELETRÔNICO</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ind w:right="0"/>
        <w:jc w:val="center"/>
        <w:rPr/>
      </w:pPr>
      <w:r w:rsidDel="00000000" w:rsidR="00000000" w:rsidRPr="00000000">
        <w:rPr>
          <w:rtl w:val="0"/>
        </w:rPr>
      </w:r>
    </w:p>
    <w:p w:rsidR="00000000" w:rsidDel="00000000" w:rsidP="00000000" w:rsidRDefault="00000000" w:rsidRPr="00000000" w14:paraId="00000039">
      <w:pPr>
        <w:rPr>
          <w:b w:val="1"/>
          <w:color w:val="000000"/>
        </w:rPr>
      </w:pPr>
      <w:r w:rsidDel="00000000" w:rsidR="00000000" w:rsidRPr="00000000">
        <w:rPr>
          <w:color w:val="000000"/>
          <w:rtl w:val="0"/>
        </w:rPr>
        <w:t xml:space="preserve">[Licitador conforme </w:t>
      </w:r>
      <w:r w:rsidDel="00000000" w:rsidR="00000000" w:rsidRPr="00000000">
        <w:rPr>
          <w:b w:val="1"/>
          <w:color w:val="000000"/>
          <w:rtl w:val="0"/>
        </w:rPr>
        <w:t xml:space="preserve">Anexo I – FOLHA DE DADOS (CGL - Preâmbulo)</w:t>
      </w:r>
      <w:r w:rsidDel="00000000" w:rsidR="00000000" w:rsidRPr="00000000">
        <w:rPr>
          <w:color w:val="000000"/>
          <w:rtl w:val="0"/>
        </w:rPr>
        <w:t xml:space="preserve">] torna público que realizará licitação, </w:t>
      </w:r>
      <w:r w:rsidDel="00000000" w:rsidR="00000000" w:rsidRPr="00000000">
        <w:rPr>
          <w:b w:val="1"/>
          <w:color w:val="000000"/>
          <w:rtl w:val="0"/>
        </w:rPr>
        <w:t xml:space="preserve">na modalidade PREGÃO ELETRÔNICO, tipo de licitação menor preço, </w:t>
      </w:r>
      <w:r w:rsidDel="00000000" w:rsidR="00000000" w:rsidRPr="00000000">
        <w:rPr>
          <w:color w:val="000000"/>
          <w:rtl w:val="0"/>
        </w:rPr>
        <w:t xml:space="preserve">por meio da utilização de recursos de tecnologia da informação - INTERNET. A presente licitação reger-se-á pela Lei federal nº 10.520, de 17 de julho de 2002; Lei Complementar federal nº 123, de 14 de dezembro de 2006; ; Decreto-Lei nº 2.848, de 7 de dezembro de 1940;Lei nº 11.389, de 25 de novembro de 1999; Lei nº 13.191, de 30 de junho de 2009; Lei nº 13.706, de 6 de abril de 2011; Decreto nº 42.020, de 16 de dezembro de 2002; Decreto nº 42.250, de 19 de maio de 2003; Decreto nº 42.434, de 9 de setembro de 2003; Decreto 48.160, de 14 de julho de 2011; e legislação pertinente; subsidiariamente, pela Lei federal nº 8.666, de 21 de junho de 1993; e pelas condições previstas neste Edital e seus anexos.  </w:t>
      </w:r>
      <w:r w:rsidDel="00000000" w:rsidR="00000000" w:rsidRPr="00000000">
        <w:rPr>
          <w:rtl w:val="0"/>
        </w:rPr>
      </w:r>
    </w:p>
    <w:p w:rsidR="00000000" w:rsidDel="00000000" w:rsidP="00000000" w:rsidRDefault="00000000" w:rsidRPr="00000000" w14:paraId="0000003A">
      <w:pPr>
        <w:ind w:right="0"/>
        <w:rPr>
          <w:b w:val="1"/>
        </w:rPr>
      </w:pPr>
      <w:r w:rsidDel="00000000" w:rsidR="00000000" w:rsidRPr="00000000">
        <w:rPr>
          <w:rtl w:val="0"/>
        </w:rPr>
      </w:r>
    </w:p>
    <w:p w:rsidR="00000000" w:rsidDel="00000000" w:rsidP="00000000" w:rsidRDefault="00000000" w:rsidRPr="00000000" w14:paraId="0000003B">
      <w:pPr>
        <w:pStyle w:val="Heading5"/>
        <w:rPr>
          <w:color w:val="000000"/>
        </w:rPr>
      </w:pPr>
      <w:r w:rsidDel="00000000" w:rsidR="00000000" w:rsidRPr="00000000">
        <w:rPr>
          <w:rtl w:val="0"/>
        </w:rPr>
        <w:t xml:space="preserve">1. DO OBJETO </w:t>
      </w: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t xml:space="preserve">1.1. A presente licitação visa à contratação de obras e serviços de engenharia, conforme descrição e condições especificadas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1.1) </w:t>
      </w:r>
      <w:r w:rsidDel="00000000" w:rsidR="00000000" w:rsidRPr="00000000">
        <w:rPr>
          <w:rtl w:val="0"/>
        </w:rPr>
        <w:t xml:space="preserve">e de acordo com as condições contidas no Termo de Referência – Anexo II, que fará parte do Edital como anexo.</w:t>
      </w:r>
      <w:r w:rsidDel="00000000" w:rsidR="00000000" w:rsidRPr="00000000">
        <w:rPr>
          <w:rtl w:val="0"/>
        </w:rPr>
      </w:r>
    </w:p>
    <w:p w:rsidR="00000000" w:rsidDel="00000000" w:rsidP="00000000" w:rsidRDefault="00000000" w:rsidRPr="00000000" w14:paraId="0000003D">
      <w:pPr>
        <w:ind w:right="0"/>
        <w:rPr/>
      </w:pPr>
      <w:r w:rsidDel="00000000" w:rsidR="00000000" w:rsidRPr="00000000">
        <w:rPr>
          <w:rtl w:val="0"/>
        </w:rPr>
      </w:r>
    </w:p>
    <w:p w:rsidR="00000000" w:rsidDel="00000000" w:rsidP="00000000" w:rsidRDefault="00000000" w:rsidRPr="00000000" w14:paraId="0000003E">
      <w:pPr>
        <w:pStyle w:val="Heading5"/>
        <w:rPr/>
      </w:pPr>
      <w:r w:rsidDel="00000000" w:rsidR="00000000" w:rsidRPr="00000000">
        <w:rPr>
          <w:rtl w:val="0"/>
        </w:rPr>
        <w:t xml:space="preserve">2. DA DISPONIBILIZAÇÃO DO EDITAL</w:t>
      </w:r>
    </w:p>
    <w:p w:rsidR="00000000" w:rsidDel="00000000" w:rsidP="00000000" w:rsidRDefault="00000000" w:rsidRPr="00000000" w14:paraId="0000003F">
      <w:pPr>
        <w:rPr/>
      </w:pPr>
      <w:r w:rsidDel="00000000" w:rsidR="00000000" w:rsidRPr="00000000">
        <w:rPr>
          <w:rtl w:val="0"/>
        </w:rPr>
        <w:t xml:space="preserve">2.1. O Edital poderá ser obtido no local ou site referidos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t xml:space="preserve">2.2. A licitação será realizada na forma eletrônica, por meio do endereço indicado no </w:t>
      </w:r>
      <w:r w:rsidDel="00000000" w:rsidR="00000000" w:rsidRPr="00000000">
        <w:rPr>
          <w:b w:val="1"/>
          <w:rtl w:val="0"/>
        </w:rPr>
        <w:t xml:space="preserve">Anexo I – FOLHA DE DADOS (CGL 2.2)</w:t>
      </w:r>
      <w:r w:rsidDel="00000000" w:rsidR="00000000" w:rsidRPr="00000000">
        <w:rPr>
          <w:rtl w:val="0"/>
        </w:rPr>
        <w:t xml:space="preserve">, mediante condições de segurança, criptografia e autenticação.</w:t>
      </w:r>
    </w:p>
    <w:p w:rsidR="00000000" w:rsidDel="00000000" w:rsidP="00000000" w:rsidRDefault="00000000" w:rsidRPr="00000000" w14:paraId="00000041">
      <w:pPr>
        <w:ind w:right="0"/>
        <w:rPr/>
      </w:pPr>
      <w:r w:rsidDel="00000000" w:rsidR="00000000" w:rsidRPr="00000000">
        <w:rPr>
          <w:rtl w:val="0"/>
        </w:rPr>
      </w:r>
    </w:p>
    <w:p w:rsidR="00000000" w:rsidDel="00000000" w:rsidP="00000000" w:rsidRDefault="00000000" w:rsidRPr="00000000" w14:paraId="00000042">
      <w:pPr>
        <w:pStyle w:val="Heading5"/>
        <w:rPr/>
      </w:pPr>
      <w:r w:rsidDel="00000000" w:rsidR="00000000" w:rsidRPr="00000000">
        <w:rPr>
          <w:rtl w:val="0"/>
        </w:rPr>
        <w:t xml:space="preserve">3. DA DATA E DO HORÁRIO DA LICITAÇÃO</w:t>
      </w:r>
    </w:p>
    <w:p w:rsidR="00000000" w:rsidDel="00000000" w:rsidP="00000000" w:rsidRDefault="00000000" w:rsidRPr="00000000" w14:paraId="00000043">
      <w:pPr>
        <w:ind w:right="0"/>
        <w:rPr/>
      </w:pPr>
      <w:r w:rsidDel="00000000" w:rsidR="00000000" w:rsidRPr="00000000">
        <w:rPr>
          <w:rtl w:val="0"/>
        </w:rPr>
        <w:t xml:space="preserve">3.1. Na data e horário designados no </w:t>
      </w:r>
      <w:r w:rsidDel="00000000" w:rsidR="00000000" w:rsidRPr="00000000">
        <w:rPr>
          <w:b w:val="1"/>
          <w:rtl w:val="0"/>
        </w:rPr>
        <w:t xml:space="preserve">Anexo I – FOLHA DE DADOS (CGL 3.1)</w:t>
      </w:r>
      <w:r w:rsidDel="00000000" w:rsidR="00000000" w:rsidRPr="00000000">
        <w:rPr>
          <w:rtl w:val="0"/>
        </w:rPr>
        <w:t xml:space="preserve"> será aberta sessão pública pelo pregoeiro. </w:t>
      </w:r>
    </w:p>
    <w:p w:rsidR="00000000" w:rsidDel="00000000" w:rsidP="00000000" w:rsidRDefault="00000000" w:rsidRPr="00000000" w14:paraId="00000044">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5"/>
        <w:rPr/>
      </w:pPr>
      <w:r w:rsidDel="00000000" w:rsidR="00000000" w:rsidRPr="00000000">
        <w:rPr>
          <w:rtl w:val="0"/>
        </w:rPr>
        <w:t xml:space="preserve">4. DO LOCAL DE EXECUÇÃO</w:t>
      </w:r>
    </w:p>
    <w:p w:rsidR="00000000" w:rsidDel="00000000" w:rsidP="00000000" w:rsidRDefault="00000000" w:rsidRPr="00000000" w14:paraId="00000047">
      <w:pPr>
        <w:rPr>
          <w:b w:val="1"/>
          <w:color w:val="000000"/>
        </w:rPr>
      </w:pPr>
      <w:r w:rsidDel="00000000" w:rsidR="00000000" w:rsidRPr="00000000">
        <w:rPr>
          <w:rtl w:val="0"/>
        </w:rPr>
        <w:t xml:space="preserve">4.1. O local de execução das obras e/ou serviços está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4.1).</w:t>
      </w:r>
      <w:r w:rsidDel="00000000" w:rsidR="00000000" w:rsidRPr="00000000">
        <w:rPr>
          <w:rtl w:val="0"/>
        </w:rPr>
      </w:r>
    </w:p>
    <w:p w:rsidR="00000000" w:rsidDel="00000000" w:rsidP="00000000" w:rsidRDefault="00000000" w:rsidRPr="00000000" w14:paraId="00000048">
      <w:pPr>
        <w:ind w:right="0"/>
        <w:rPr/>
      </w:pPr>
      <w:r w:rsidDel="00000000" w:rsidR="00000000" w:rsidRPr="00000000">
        <w:rPr>
          <w:rtl w:val="0"/>
        </w:rPr>
      </w:r>
    </w:p>
    <w:p w:rsidR="00000000" w:rsidDel="00000000" w:rsidP="00000000" w:rsidRDefault="00000000" w:rsidRPr="00000000" w14:paraId="00000049">
      <w:pPr>
        <w:pStyle w:val="Heading5"/>
        <w:rPr/>
      </w:pPr>
      <w:r w:rsidDel="00000000" w:rsidR="00000000" w:rsidRPr="00000000">
        <w:rPr>
          <w:rtl w:val="0"/>
        </w:rPr>
        <w:t xml:space="preserve">5. DA VISTORIA</w:t>
      </w:r>
    </w:p>
    <w:p w:rsidR="00000000" w:rsidDel="00000000" w:rsidP="00000000" w:rsidRDefault="00000000" w:rsidRPr="00000000" w14:paraId="0000004A">
      <w:pPr>
        <w:rPr/>
      </w:pPr>
      <w:r w:rsidDel="00000000" w:rsidR="00000000" w:rsidRPr="00000000">
        <w:rPr>
          <w:rtl w:val="0"/>
        </w:rPr>
        <w:t xml:space="preserve">5.1. O licitante poderá vistoriar o local onde será executado o objeto desta Licitação até o último dia útil anterior à data fixada para a abertura da sessão, com o objetivo de inteirar-se das condições e grau de dificuldade existentes, mediante prévio agendamento no local e horário definidos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5.1)</w:t>
      </w:r>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t xml:space="preserve">5.2. Tendo em vista a faculdade da realização da vistoria, os licitantes não poderão alegar o desconhecimento das condições e grau de dificuldade existentes como justificativa para se eximirem das obrigações assumidas em decorrência desta Licitação.</w:t>
      </w:r>
    </w:p>
    <w:p w:rsidR="00000000" w:rsidDel="00000000" w:rsidP="00000000" w:rsidRDefault="00000000" w:rsidRPr="00000000" w14:paraId="0000004C">
      <w:pPr>
        <w:rPr>
          <w:b w:val="1"/>
          <w:color w:val="000000"/>
        </w:rPr>
      </w:pPr>
      <w:r w:rsidDel="00000000" w:rsidR="00000000" w:rsidRPr="00000000">
        <w:rPr>
          <w:rtl w:val="0"/>
        </w:rPr>
      </w:r>
    </w:p>
    <w:p w:rsidR="00000000" w:rsidDel="00000000" w:rsidP="00000000" w:rsidRDefault="00000000" w:rsidRPr="00000000" w14:paraId="0000004D">
      <w:pPr>
        <w:pStyle w:val="Heading5"/>
        <w:rPr/>
      </w:pPr>
      <w:r w:rsidDel="00000000" w:rsidR="00000000" w:rsidRPr="00000000">
        <w:rPr>
          <w:rtl w:val="0"/>
        </w:rPr>
        <w:t xml:space="preserve">6. DA SUBCONTRATAÇÃO</w:t>
      </w:r>
    </w:p>
    <w:p w:rsidR="00000000" w:rsidDel="00000000" w:rsidP="00000000" w:rsidRDefault="00000000" w:rsidRPr="00000000" w14:paraId="0000004E">
      <w:pPr>
        <w:rPr/>
      </w:pPr>
      <w:r w:rsidDel="00000000" w:rsidR="00000000" w:rsidRPr="00000000">
        <w:rPr>
          <w:rtl w:val="0"/>
        </w:rPr>
        <w:t xml:space="preserve">6.1. Poderá ser admitida a subcontratação do objeto, desde que prevista e na forma estabelecida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6.1)</w:t>
      </w:r>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t xml:space="preserve">6.2. Poderá ser exigida a subcontratação de Microempresas e Empresas de Pequeno Porte, conforme disposto no art. 48, inc. II, da Lei Complementar federal n° 123/2006,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6.2)</w:t>
      </w:r>
      <w:r w:rsidDel="00000000" w:rsidR="00000000" w:rsidRPr="00000000">
        <w:rPr>
          <w:rtl w:val="0"/>
        </w:rPr>
        <w:t xml:space="preserve">.</w:t>
      </w:r>
    </w:p>
    <w:p w:rsidR="00000000" w:rsidDel="00000000" w:rsidP="00000000" w:rsidRDefault="00000000" w:rsidRPr="00000000" w14:paraId="00000050">
      <w:pPr>
        <w:rPr>
          <w:b w:val="1"/>
          <w:color w:val="000000"/>
        </w:rPr>
      </w:pPr>
      <w:r w:rsidDel="00000000" w:rsidR="00000000" w:rsidRPr="00000000">
        <w:rPr>
          <w:rtl w:val="0"/>
        </w:rPr>
      </w:r>
    </w:p>
    <w:p w:rsidR="00000000" w:rsidDel="00000000" w:rsidP="00000000" w:rsidRDefault="00000000" w:rsidRPr="00000000" w14:paraId="00000051">
      <w:pPr>
        <w:pStyle w:val="Heading5"/>
        <w:rPr/>
      </w:pPr>
      <w:r w:rsidDel="00000000" w:rsidR="00000000" w:rsidRPr="00000000">
        <w:rPr>
          <w:rtl w:val="0"/>
        </w:rPr>
        <w:t xml:space="preserve">7. DA PARTICIPAÇÃO</w:t>
      </w:r>
    </w:p>
    <w:p w:rsidR="00000000" w:rsidDel="00000000" w:rsidP="00000000" w:rsidRDefault="00000000" w:rsidRPr="00000000" w14:paraId="00000052">
      <w:pPr>
        <w:rPr/>
      </w:pPr>
      <w:r w:rsidDel="00000000" w:rsidR="00000000" w:rsidRPr="00000000">
        <w:rPr>
          <w:rtl w:val="0"/>
        </w:rPr>
        <w:t xml:space="preserve">7.1. Respeitadas as condições normativas próprias e as constantes deste Edital, poderá participar desta licitação:</w:t>
      </w:r>
    </w:p>
    <w:p w:rsidR="00000000" w:rsidDel="00000000" w:rsidP="00000000" w:rsidRDefault="00000000" w:rsidRPr="00000000" w14:paraId="00000053">
      <w:pPr>
        <w:rPr/>
      </w:pPr>
      <w:r w:rsidDel="00000000" w:rsidR="00000000" w:rsidRPr="00000000">
        <w:rPr>
          <w:rtl w:val="0"/>
        </w:rPr>
        <w:t xml:space="preserve">7.1.1. pessoa jurídica legalmente estabelecida no País que esteja devidamente credenciada nos termos do item 8 deste Edital e observado o disposto no </w:t>
      </w:r>
      <w:r w:rsidDel="00000000" w:rsidR="00000000" w:rsidRPr="00000000">
        <w:rPr>
          <w:b w:val="1"/>
          <w:rtl w:val="0"/>
        </w:rPr>
        <w:t xml:space="preserve">Anexo I – FOLHA DE DADOS (CGL 7.1.1)</w:t>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7.1.2. consórcio, desde que previsto no </w:t>
      </w:r>
      <w:r w:rsidDel="00000000" w:rsidR="00000000" w:rsidRPr="00000000">
        <w:rPr>
          <w:b w:val="1"/>
          <w:rtl w:val="0"/>
        </w:rPr>
        <w:t xml:space="preserve">Anexo I - FOLHA DE DADOS (CGL 7.1.2)</w:t>
      </w:r>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t xml:space="preserve">7.1.3. pessoa física que esteja devidamente credenciada nos termos do item 8 deste Edital. </w:t>
      </w:r>
    </w:p>
    <w:p w:rsidR="00000000" w:rsidDel="00000000" w:rsidP="00000000" w:rsidRDefault="00000000" w:rsidRPr="00000000" w14:paraId="00000056">
      <w:pPr>
        <w:ind w:right="0"/>
        <w:rPr>
          <w:color w:val="000000"/>
        </w:rPr>
      </w:pPr>
      <w:r w:rsidDel="00000000" w:rsidR="00000000" w:rsidRPr="00000000">
        <w:rPr>
          <w:rtl w:val="0"/>
        </w:rPr>
        <w:t xml:space="preserve">7.1.4.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7.2. Não poderá participar desta licitação, direta ou indiretamente, o licitante enquadrado em qualquer das seguintes hipóteses:</w:t>
      </w:r>
    </w:p>
    <w:p w:rsidR="00000000" w:rsidDel="00000000" w:rsidP="00000000" w:rsidRDefault="00000000" w:rsidRPr="00000000" w14:paraId="00000058">
      <w:pPr>
        <w:ind w:right="0"/>
        <w:rPr/>
      </w:pPr>
      <w:r w:rsidDel="00000000" w:rsidR="00000000" w:rsidRPr="00000000">
        <w:rPr>
          <w:rtl w:val="0"/>
        </w:rPr>
        <w:t xml:space="preserve">7.2.1. declarado inidôneo pela Administração Pública; </w:t>
      </w:r>
    </w:p>
    <w:p w:rsidR="00000000" w:rsidDel="00000000" w:rsidP="00000000" w:rsidRDefault="00000000" w:rsidRPr="00000000" w14:paraId="00000059">
      <w:pPr>
        <w:rPr/>
      </w:pPr>
      <w:r w:rsidDel="00000000" w:rsidR="00000000" w:rsidRPr="00000000">
        <w:rPr>
          <w:rtl w:val="0"/>
        </w:rPr>
        <w:t xml:space="preserve">7.2.2. inscrito no Cadastro de Fornecedores Impedidos de Licitar e Contratar com a Administração Pública Estadual - CFIL/RS;</w:t>
      </w:r>
    </w:p>
    <w:p w:rsidR="00000000" w:rsidDel="00000000" w:rsidP="00000000" w:rsidRDefault="00000000" w:rsidRPr="00000000" w14:paraId="0000005A">
      <w:pPr>
        <w:ind w:right="0"/>
        <w:rPr/>
      </w:pPr>
      <w:r w:rsidDel="00000000" w:rsidR="00000000" w:rsidRPr="00000000">
        <w:rPr>
          <w:rtl w:val="0"/>
        </w:rPr>
        <w:t xml:space="preserve">7.2.3.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5B">
      <w:pPr>
        <w:ind w:right="0"/>
        <w:rPr/>
      </w:pPr>
      <w:r w:rsidDel="00000000" w:rsidR="00000000" w:rsidRPr="00000000">
        <w:rPr>
          <w:rtl w:val="0"/>
        </w:rPr>
        <w:t xml:space="preserve">7.2.4. submisso a concurso de credores, concordata ou insolvência, em processo de dissolução ou liquidação;</w:t>
      </w:r>
    </w:p>
    <w:p w:rsidR="00000000" w:rsidDel="00000000" w:rsidP="00000000" w:rsidRDefault="00000000" w:rsidRPr="00000000" w14:paraId="0000005C">
      <w:pPr>
        <w:rPr/>
      </w:pPr>
      <w:r w:rsidDel="00000000" w:rsidR="00000000" w:rsidRPr="00000000">
        <w:rPr>
          <w:rtl w:val="0"/>
        </w:rPr>
        <w:t xml:space="preserve">7.2.5.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 de 16 de dezembro de 2011;</w:t>
      </w:r>
    </w:p>
    <w:p w:rsidR="00000000" w:rsidDel="00000000" w:rsidP="00000000" w:rsidRDefault="00000000" w:rsidRPr="00000000" w14:paraId="0000005D">
      <w:pPr>
        <w:ind w:right="0"/>
        <w:rPr/>
      </w:pPr>
      <w:r w:rsidDel="00000000" w:rsidR="00000000" w:rsidRPr="00000000">
        <w:rPr>
          <w:rtl w:val="0"/>
        </w:rPr>
        <w:t xml:space="preserve">7.2.6. em que o ramo de atividade não seja pertinente ou compatível com o objeto desta licitação;</w:t>
      </w:r>
    </w:p>
    <w:p w:rsidR="00000000" w:rsidDel="00000000" w:rsidP="00000000" w:rsidRDefault="00000000" w:rsidRPr="00000000" w14:paraId="0000005E">
      <w:pPr>
        <w:ind w:right="0"/>
        <w:rPr/>
      </w:pPr>
      <w:r w:rsidDel="00000000" w:rsidR="00000000" w:rsidRPr="00000000">
        <w:rPr>
          <w:rtl w:val="0"/>
        </w:rPr>
        <w:t xml:space="preserve">7.2.7. cooperativas de trabalho, considerando a vedação contida no art. 5º da Lei federal nº 12.690/2012, salvo se legalmente viável e nestes termos, autorizado no </w:t>
      </w:r>
      <w:r w:rsidDel="00000000" w:rsidR="00000000" w:rsidRPr="00000000">
        <w:rPr>
          <w:b w:val="1"/>
          <w:rtl w:val="0"/>
        </w:rPr>
        <w:t xml:space="preserve">Anexo I – FOLHA DE DADOS (CGL 7.2.7)</w:t>
      </w:r>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7.2.8. o autor do projeto básico ou executivo, pessoa física ou jurídica;</w:t>
      </w:r>
    </w:p>
    <w:p w:rsidR="00000000" w:rsidDel="00000000" w:rsidP="00000000" w:rsidRDefault="00000000" w:rsidRPr="00000000" w14:paraId="00000060">
      <w:pPr>
        <w:rPr/>
      </w:pPr>
      <w:r w:rsidDel="00000000" w:rsidR="00000000" w:rsidRPr="00000000">
        <w:rPr>
          <w:rtl w:val="0"/>
        </w:rPr>
        <w:t xml:space="preserve">7.2.9.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000000" w:rsidDel="00000000" w:rsidP="00000000" w:rsidRDefault="00000000" w:rsidRPr="00000000" w14:paraId="00000061">
      <w:pPr>
        <w:rPr/>
      </w:pPr>
      <w:r w:rsidDel="00000000" w:rsidR="00000000" w:rsidRPr="00000000">
        <w:rPr>
          <w:rtl w:val="0"/>
        </w:rPr>
        <w:t xml:space="preserve">7.2.10. servidor ou dirigente do órgão ou entidade contratante ou responsável pela licitação;</w:t>
      </w:r>
    </w:p>
    <w:p w:rsidR="00000000" w:rsidDel="00000000" w:rsidP="00000000" w:rsidRDefault="00000000" w:rsidRPr="00000000" w14:paraId="00000062">
      <w:pPr>
        <w:rPr/>
      </w:pPr>
      <w:r w:rsidDel="00000000" w:rsidR="00000000" w:rsidRPr="00000000">
        <w:rPr>
          <w:rtl w:val="0"/>
        </w:rPr>
        <w:t xml:space="preserve">7.2.11. proibido de participar de licitações e celebrar contratos administrativos, na forma da legislação vigente;</w:t>
      </w:r>
    </w:p>
    <w:p w:rsidR="00000000" w:rsidDel="00000000" w:rsidP="00000000" w:rsidRDefault="00000000" w:rsidRPr="00000000" w14:paraId="00000063">
      <w:pPr>
        <w:rPr/>
      </w:pPr>
      <w:r w:rsidDel="00000000" w:rsidR="00000000" w:rsidRPr="00000000">
        <w:rPr>
          <w:rtl w:val="0"/>
        </w:rPr>
        <w:t xml:space="preserve">7.2.12. suspenso de participar de licitações e impedido de contratar com o órgão ou Entidade responsável por esta licitação, conforme art. 87, inc. III, da Lei n° 8.666/93.</w:t>
      </w:r>
    </w:p>
    <w:p w:rsidR="00000000" w:rsidDel="00000000" w:rsidP="00000000" w:rsidRDefault="00000000" w:rsidRPr="00000000" w14:paraId="00000064">
      <w:pPr>
        <w:rPr/>
      </w:pPr>
      <w:r w:rsidDel="00000000" w:rsidR="00000000" w:rsidRPr="00000000">
        <w:rPr>
          <w:rtl w:val="0"/>
        </w:rPr>
        <w:t xml:space="preserve">7.3. É permitida a participação do autor do projeto ou da empresa a que se refere o item 7.2.9, na licitação de obra ou serviço, ou na execução, como consultor ou técnico, nas funções de fiscalização, supervisão ou gerenciamento, exclusivamente a serviço da Administração interessada.</w:t>
      </w:r>
    </w:p>
    <w:p w:rsidR="00000000" w:rsidDel="00000000" w:rsidP="00000000" w:rsidRDefault="00000000" w:rsidRPr="00000000" w14:paraId="00000065">
      <w:pPr>
        <w:rPr/>
      </w:pPr>
      <w:r w:rsidDel="00000000" w:rsidR="00000000" w:rsidRPr="00000000">
        <w:rPr>
          <w:rtl w:val="0"/>
        </w:rPr>
        <w:t xml:space="preserve">7.4. O disposto nos itens 7.2.8 e 7.2.9 não impede a licitação ou a contratação de obra ou de serviço que inclua a elaboração de projeto executivo como encargo do Contratado ou pelo preço previamente fixado pela Administração.</w:t>
      </w:r>
    </w:p>
    <w:p w:rsidR="00000000" w:rsidDel="00000000" w:rsidP="00000000" w:rsidRDefault="00000000" w:rsidRPr="00000000" w14:paraId="00000066">
      <w:pPr>
        <w:rPr/>
      </w:pPr>
      <w:r w:rsidDel="00000000" w:rsidR="00000000" w:rsidRPr="00000000">
        <w:rPr>
          <w:rtl w:val="0"/>
        </w:rPr>
        <w:t xml:space="preserve">7.5. Considera-se participação indireta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p>
    <w:p w:rsidR="00000000" w:rsidDel="00000000" w:rsidP="00000000" w:rsidRDefault="00000000" w:rsidRPr="00000000" w14:paraId="00000067">
      <w:pPr>
        <w:ind w:right="0"/>
        <w:rPr/>
      </w:pPr>
      <w:r w:rsidDel="00000000" w:rsidR="00000000" w:rsidRPr="00000000">
        <w:rPr>
          <w:rtl w:val="0"/>
        </w:rPr>
        <w:t xml:space="preserve">7.6. O disposto no item 7.5 aplica-se ao Pregoeiro e membros da sua equipe auxiliar. </w:t>
      </w:r>
    </w:p>
    <w:p w:rsidR="00000000" w:rsidDel="00000000" w:rsidP="00000000" w:rsidRDefault="00000000" w:rsidRPr="00000000" w14:paraId="00000068">
      <w:pPr>
        <w:ind w:right="0"/>
        <w:rPr/>
      </w:pPr>
      <w:r w:rsidDel="00000000" w:rsidR="00000000" w:rsidRPr="00000000">
        <w:rPr>
          <w:rtl w:val="0"/>
        </w:rPr>
        <w:t xml:space="preserve">7.7. Nenhum licitante poderá participar desta licitação com mais de uma proposta por lote.</w:t>
      </w:r>
    </w:p>
    <w:p w:rsidR="00000000" w:rsidDel="00000000" w:rsidP="00000000" w:rsidRDefault="00000000" w:rsidRPr="00000000" w14:paraId="00000069">
      <w:pPr>
        <w:rPr/>
      </w:pPr>
      <w:r w:rsidDel="00000000" w:rsidR="00000000" w:rsidRPr="00000000">
        <w:rPr>
          <w:rtl w:val="0"/>
        </w:rPr>
        <w:t xml:space="preserve">7.8.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6A">
      <w:pPr>
        <w:ind w:right="0"/>
        <w:rPr/>
      </w:pPr>
      <w:r w:rsidDel="00000000" w:rsidR="00000000" w:rsidRPr="00000000">
        <w:rPr>
          <w:rtl w:val="0"/>
        </w:rPr>
      </w:r>
    </w:p>
    <w:p w:rsidR="00000000" w:rsidDel="00000000" w:rsidP="00000000" w:rsidRDefault="00000000" w:rsidRPr="00000000" w14:paraId="0000006B">
      <w:pPr>
        <w:pStyle w:val="Heading5"/>
        <w:rPr/>
      </w:pPr>
      <w:r w:rsidDel="00000000" w:rsidR="00000000" w:rsidRPr="00000000">
        <w:rPr>
          <w:rtl w:val="0"/>
        </w:rPr>
        <w:t xml:space="preserve">8. DO CREDENCIAMENTO</w:t>
      </w:r>
    </w:p>
    <w:p w:rsidR="00000000" w:rsidDel="00000000" w:rsidP="00000000" w:rsidRDefault="00000000" w:rsidRPr="00000000" w14:paraId="0000006C">
      <w:pPr>
        <w:ind w:right="0"/>
        <w:rPr/>
      </w:pPr>
      <w:r w:rsidDel="00000000" w:rsidR="00000000" w:rsidRPr="00000000">
        <w:rPr>
          <w:rtl w:val="0"/>
        </w:rPr>
        <w:t xml:space="preserve">8.1.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6D">
      <w:pPr>
        <w:ind w:right="0"/>
        <w:rPr/>
      </w:pPr>
      <w:r w:rsidDel="00000000" w:rsidR="00000000" w:rsidRPr="00000000">
        <w:rPr>
          <w:rtl w:val="0"/>
        </w:rPr>
        <w:t xml:space="preserve">8.2. O credenciamento será encaminhado através dos </w:t>
      </w:r>
      <w:r w:rsidDel="00000000" w:rsidR="00000000" w:rsidRPr="00000000">
        <w:rPr>
          <w:i w:val="1"/>
          <w:rtl w:val="0"/>
        </w:rPr>
        <w:t xml:space="preserve">sites</w:t>
      </w:r>
      <w:r w:rsidDel="00000000" w:rsidR="00000000" w:rsidRPr="00000000">
        <w:rPr>
          <w:rtl w:val="0"/>
        </w:rPr>
        <w:t xml:space="preserve"> indicados no </w:t>
      </w:r>
      <w:r w:rsidDel="00000000" w:rsidR="00000000" w:rsidRPr="00000000">
        <w:rPr>
          <w:b w:val="1"/>
          <w:rtl w:val="0"/>
        </w:rPr>
        <w:t xml:space="preserve">Anexo I – FOLHA DE DADOS (CGL 2.1)</w:t>
      </w:r>
      <w:r w:rsidDel="00000000" w:rsidR="00000000" w:rsidRPr="00000000">
        <w:rPr>
          <w:rtl w:val="0"/>
        </w:rPr>
        <w:t xml:space="preserve"> ou </w:t>
      </w:r>
      <w:r w:rsidDel="00000000" w:rsidR="00000000" w:rsidRPr="00000000">
        <w:rPr>
          <w:b w:val="1"/>
          <w:rtl w:val="0"/>
        </w:rPr>
        <w:t xml:space="preserve">(CGL 2.2)</w:t>
      </w:r>
      <w:r w:rsidDel="00000000" w:rsidR="00000000" w:rsidRPr="00000000">
        <w:rPr>
          <w:rtl w:val="0"/>
        </w:rPr>
        <w:t xml:space="preserve">.</w:t>
      </w:r>
    </w:p>
    <w:p w:rsidR="00000000" w:rsidDel="00000000" w:rsidP="00000000" w:rsidRDefault="00000000" w:rsidRPr="00000000" w14:paraId="0000006E">
      <w:pPr>
        <w:ind w:right="0"/>
        <w:rPr/>
      </w:pPr>
      <w:r w:rsidDel="00000000" w:rsidR="00000000" w:rsidRPr="00000000">
        <w:rPr>
          <w:rtl w:val="0"/>
        </w:rPr>
        <w:t xml:space="preserve">8.3. O credenciamento dar-se-á pela atribuição de chave de identificação e de senha, pessoal e intransferível, para acesso ao sistema eletrônico.</w:t>
      </w:r>
    </w:p>
    <w:p w:rsidR="00000000" w:rsidDel="00000000" w:rsidP="00000000" w:rsidRDefault="00000000" w:rsidRPr="00000000" w14:paraId="0000006F">
      <w:pPr>
        <w:ind w:right="0"/>
        <w:rPr/>
      </w:pPr>
      <w:r w:rsidDel="00000000" w:rsidR="00000000" w:rsidRPr="00000000">
        <w:rPr>
          <w:rtl w:val="0"/>
        </w:rPr>
        <w:t xml:space="preserve">8.4.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70">
      <w:pPr>
        <w:ind w:right="0"/>
        <w:rPr/>
      </w:pPr>
      <w:r w:rsidDel="00000000" w:rsidR="00000000" w:rsidRPr="00000000">
        <w:rPr>
          <w:rtl w:val="0"/>
        </w:rPr>
        <w:t xml:space="preserve">8.5. A perda da senha ou a quebra de sigilo deverão ser comunicadas imediatamente ao provedor do sistema, para imediato bloqueio de acesso.</w:t>
      </w:r>
    </w:p>
    <w:p w:rsidR="00000000" w:rsidDel="00000000" w:rsidP="00000000" w:rsidRDefault="00000000" w:rsidRPr="00000000" w14:paraId="00000071">
      <w:pPr>
        <w:ind w:right="0"/>
        <w:rPr/>
      </w:pPr>
      <w:r w:rsidDel="00000000" w:rsidR="00000000" w:rsidRPr="00000000">
        <w:rPr>
          <w:rtl w:val="0"/>
        </w:rPr>
        <w:t xml:space="preserve">8.6.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72">
      <w:pPr>
        <w:ind w:right="0"/>
        <w:rPr/>
      </w:pPr>
      <w:r w:rsidDel="00000000" w:rsidR="00000000" w:rsidRPr="00000000">
        <w:rPr>
          <w:rtl w:val="0"/>
        </w:rPr>
        <w:t xml:space="preserve">8.7. No caso de participação de empresas em consórcio, o credenciamento e a operação do sistema eletrônico devem ser realizados pela empresa líder do consórcio.</w:t>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pStyle w:val="Heading5"/>
        <w:rPr/>
      </w:pPr>
      <w:r w:rsidDel="00000000" w:rsidR="00000000" w:rsidRPr="00000000">
        <w:rPr>
          <w:rtl w:val="0"/>
        </w:rPr>
        <w:t xml:space="preserve">9. DA PARTICIPAÇÃO DE MICROEMPRESAS E DE EMPRESAS DE PEQUENO PORTE</w:t>
      </w:r>
    </w:p>
    <w:p w:rsidR="00000000" w:rsidDel="00000000" w:rsidP="00000000" w:rsidRDefault="00000000" w:rsidRPr="00000000" w14:paraId="00000075">
      <w:pPr>
        <w:rPr>
          <w:color w:val="000000"/>
        </w:rPr>
      </w:pPr>
      <w:r w:rsidDel="00000000" w:rsidR="00000000" w:rsidRPr="00000000">
        <w:rPr>
          <w:rtl w:val="0"/>
        </w:rPr>
        <w:t xml:space="preserve">9.1. A participação de microempresas e empresas de pequeno porte se dará nas condições estabelecidas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9.1)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9.2.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p>
    <w:p w:rsidR="00000000" w:rsidDel="00000000" w:rsidP="00000000" w:rsidRDefault="00000000" w:rsidRPr="00000000" w14:paraId="00000077">
      <w:pPr>
        <w:rPr/>
      </w:pPr>
      <w:r w:rsidDel="00000000" w:rsidR="00000000" w:rsidRPr="00000000">
        <w:rPr>
          <w:rtl w:val="0"/>
        </w:rPr>
        <w:t xml:space="preserve">9.2.1. A apresentação da Declaração de enquadramento como microempresa ou empresa de pequeno porte na forma eletrônica, dispensa a apresentação da Declaração de enquadramento na forma do Anexo V.</w:t>
      </w:r>
    </w:p>
    <w:p w:rsidR="00000000" w:rsidDel="00000000" w:rsidP="00000000" w:rsidRDefault="00000000" w:rsidRPr="00000000" w14:paraId="00000078">
      <w:pPr>
        <w:rPr/>
      </w:pPr>
      <w:r w:rsidDel="00000000" w:rsidR="00000000" w:rsidRPr="00000000">
        <w:rPr>
          <w:rtl w:val="0"/>
        </w:rPr>
        <w:t xml:space="preserve">9.2.2.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79">
      <w:pPr>
        <w:ind w:right="0"/>
        <w:rPr>
          <w:b w:val="1"/>
          <w:color w:val="000000"/>
        </w:rPr>
      </w:pPr>
      <w:r w:rsidDel="00000000" w:rsidR="00000000" w:rsidRPr="00000000">
        <w:rPr>
          <w:rtl w:val="0"/>
        </w:rPr>
      </w:r>
    </w:p>
    <w:p w:rsidR="00000000" w:rsidDel="00000000" w:rsidP="00000000" w:rsidRDefault="00000000" w:rsidRPr="00000000" w14:paraId="0000007A">
      <w:pPr>
        <w:pStyle w:val="Heading5"/>
        <w:rPr/>
      </w:pPr>
      <w:r w:rsidDel="00000000" w:rsidR="00000000" w:rsidRPr="00000000">
        <w:rPr>
          <w:rtl w:val="0"/>
        </w:rPr>
        <w:t xml:space="preserve">10. DA PROPOSTA DE PREÇOS</w:t>
      </w:r>
    </w:p>
    <w:p w:rsidR="00000000" w:rsidDel="00000000" w:rsidP="00000000" w:rsidRDefault="00000000" w:rsidRPr="00000000" w14:paraId="0000007B">
      <w:pPr>
        <w:ind w:right="0"/>
        <w:rPr/>
      </w:pPr>
      <w:r w:rsidDel="00000000" w:rsidR="00000000" w:rsidRPr="00000000">
        <w:rPr>
          <w:rtl w:val="0"/>
        </w:rPr>
        <w:t xml:space="preserve">10.1. Os licitantes deverão encaminhar proposta inicial até a data e hora marcadas para a abertura da sessão, exclusivamente no sistema eletrônico referido no </w:t>
      </w:r>
      <w:r w:rsidDel="00000000" w:rsidR="00000000" w:rsidRPr="00000000">
        <w:rPr>
          <w:b w:val="1"/>
          <w:rtl w:val="0"/>
        </w:rPr>
        <w:t xml:space="preserve">Anexo I – FOLHA DE DADOS (CGL 2.2)</w:t>
      </w:r>
      <w:r w:rsidDel="00000000" w:rsidR="00000000" w:rsidRPr="00000000">
        <w:rPr>
          <w:rtl w:val="0"/>
        </w:rPr>
        <w:t xml:space="preserve">, quando se encerrará a fase de recebimento de propostas. </w:t>
      </w:r>
    </w:p>
    <w:p w:rsidR="00000000" w:rsidDel="00000000" w:rsidP="00000000" w:rsidRDefault="00000000" w:rsidRPr="00000000" w14:paraId="0000007C">
      <w:pPr>
        <w:ind w:right="0"/>
        <w:rPr/>
      </w:pPr>
      <w:r w:rsidDel="00000000" w:rsidR="00000000" w:rsidRPr="00000000">
        <w:rPr>
          <w:rtl w:val="0"/>
        </w:rPr>
        <w:t xml:space="preserve">10.2. As propostas deverão ter prazo de validade não inferior a 60 (sessenta) dias a contar da data da abertura da licitação.</w:t>
      </w:r>
    </w:p>
    <w:p w:rsidR="00000000" w:rsidDel="00000000" w:rsidP="00000000" w:rsidRDefault="00000000" w:rsidRPr="00000000" w14:paraId="0000007D">
      <w:pPr>
        <w:ind w:right="0"/>
        <w:rPr/>
      </w:pPr>
      <w:r w:rsidDel="00000000" w:rsidR="00000000" w:rsidRPr="00000000">
        <w:rPr>
          <w:rtl w:val="0"/>
        </w:rPr>
        <w:t xml:space="preserve">10.2.1. Se não constar o prazo de validade, entende-se 60 (sessenta) dias.</w:t>
      </w:r>
    </w:p>
    <w:p w:rsidR="00000000" w:rsidDel="00000000" w:rsidP="00000000" w:rsidRDefault="00000000" w:rsidRPr="00000000" w14:paraId="0000007E">
      <w:pPr>
        <w:ind w:right="0"/>
        <w:rPr/>
      </w:pPr>
      <w:r w:rsidDel="00000000" w:rsidR="00000000" w:rsidRPr="00000000">
        <w:rPr>
          <w:rtl w:val="0"/>
        </w:rPr>
        <w:t xml:space="preserve">10.3. Os licitantes deverão consignar o valor da proposta, conforme indicado no </w:t>
      </w:r>
      <w:r w:rsidDel="00000000" w:rsidR="00000000" w:rsidRPr="00000000">
        <w:rPr>
          <w:b w:val="1"/>
          <w:rtl w:val="0"/>
        </w:rPr>
        <w:t xml:space="preserve">Anexo I – FOLHA DE DADOS (CGL 10.3)</w:t>
      </w:r>
      <w:r w:rsidDel="00000000" w:rsidR="00000000" w:rsidRPr="00000000">
        <w:rPr>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00000" w:rsidDel="00000000" w:rsidP="00000000" w:rsidRDefault="00000000" w:rsidRPr="00000000" w14:paraId="0000007F">
      <w:pPr>
        <w:ind w:right="0"/>
        <w:rPr/>
      </w:pPr>
      <w:r w:rsidDel="00000000" w:rsidR="00000000" w:rsidRPr="00000000">
        <w:rPr>
          <w:rtl w:val="0"/>
        </w:rPr>
        <w:t xml:space="preserve">10.4. As propostas encaminhadas por Cooperativas de Trabalho não terão qualquer tipo de acréscimo para fins de julgamento. </w:t>
      </w:r>
    </w:p>
    <w:p w:rsidR="00000000" w:rsidDel="00000000" w:rsidP="00000000" w:rsidRDefault="00000000" w:rsidRPr="00000000" w14:paraId="00000080">
      <w:pPr>
        <w:ind w:right="0"/>
        <w:rPr/>
      </w:pPr>
      <w:r w:rsidDel="00000000" w:rsidR="00000000" w:rsidRPr="00000000">
        <w:rPr>
          <w:rtl w:val="0"/>
        </w:rPr>
        <w:t xml:space="preserve">10.5. No momento do envio da proposta, o licitante deverá prestar, por meio do sistema eletrônico, as seguintes declarações: </w:t>
      </w:r>
    </w:p>
    <w:p w:rsidR="00000000" w:rsidDel="00000000" w:rsidP="00000000" w:rsidRDefault="00000000" w:rsidRPr="00000000" w14:paraId="00000081">
      <w:pPr>
        <w:ind w:right="0"/>
        <w:rPr/>
      </w:pPr>
      <w:r w:rsidDel="00000000" w:rsidR="00000000" w:rsidRPr="00000000">
        <w:rPr>
          <w:rtl w:val="0"/>
        </w:rPr>
        <w:t xml:space="preserve">10.5.1. que está ciente das condições contidas neste Edital, bem como que cumpre plenamente os requisitos de habilitação; </w:t>
      </w:r>
    </w:p>
    <w:p w:rsidR="00000000" w:rsidDel="00000000" w:rsidP="00000000" w:rsidRDefault="00000000" w:rsidRPr="00000000" w14:paraId="00000082">
      <w:pPr>
        <w:ind w:right="0"/>
        <w:rPr/>
      </w:pPr>
      <w:r w:rsidDel="00000000" w:rsidR="00000000" w:rsidRPr="00000000">
        <w:rPr>
          <w:rtl w:val="0"/>
        </w:rPr>
        <w:t xml:space="preserve">10.5.2. que, até a presente data, inexistem fatos impeditivos para a sua participação, conforme referido no item 7.2, ciente da obrigatoriedade de declarar ocorrências posteriores; </w:t>
      </w:r>
    </w:p>
    <w:p w:rsidR="00000000" w:rsidDel="00000000" w:rsidP="00000000" w:rsidRDefault="00000000" w:rsidRPr="00000000" w14:paraId="00000083">
      <w:pPr>
        <w:ind w:right="0"/>
        <w:rPr/>
      </w:pPr>
      <w:r w:rsidDel="00000000" w:rsidR="00000000" w:rsidRPr="00000000">
        <w:rPr>
          <w:rtl w:val="0"/>
        </w:rPr>
        <w:t xml:space="preserve">10.5.3. que cumpre os requisitos estabelecidos no art. 3º da Lei Complementar nº 123/2006, estando apta a usufruir do tratamento favorecido estabelecido em seus arts. 42 a 49, se for o caso;</w:t>
      </w:r>
    </w:p>
    <w:p w:rsidR="00000000" w:rsidDel="00000000" w:rsidP="00000000" w:rsidRDefault="00000000" w:rsidRPr="00000000" w14:paraId="00000084">
      <w:pPr>
        <w:rPr/>
      </w:pPr>
      <w:r w:rsidDel="00000000" w:rsidR="00000000" w:rsidRPr="00000000">
        <w:rPr>
          <w:rtl w:val="0"/>
        </w:rPr>
        <w:t xml:space="preserve">10.5.4. que não emprega menor de dezoito anos em trabalho noturno, perigoso ou insalubre e não emprega menor de dezesseis anos, ressalvado na condição de aprendiz a partir de quatorze anos;</w:t>
      </w:r>
    </w:p>
    <w:p w:rsidR="00000000" w:rsidDel="00000000" w:rsidP="00000000" w:rsidRDefault="00000000" w:rsidRPr="00000000" w14:paraId="00000085">
      <w:pPr>
        <w:ind w:right="0"/>
        <w:rPr/>
      </w:pPr>
      <w:r w:rsidDel="00000000" w:rsidR="00000000" w:rsidRPr="00000000">
        <w:rPr>
          <w:rtl w:val="0"/>
        </w:rPr>
        <w:t xml:space="preserve">10.5.5.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86">
      <w:pPr>
        <w:ind w:right="0"/>
        <w:rPr/>
      </w:pPr>
      <w:r w:rsidDel="00000000" w:rsidR="00000000" w:rsidRPr="00000000">
        <w:rPr>
          <w:rtl w:val="0"/>
        </w:rPr>
        <w:t xml:space="preserve">10.5.6.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rsidR="00000000" w:rsidDel="00000000" w:rsidP="00000000" w:rsidRDefault="00000000" w:rsidRPr="00000000" w14:paraId="00000087">
      <w:pPr>
        <w:rPr/>
      </w:pPr>
      <w:r w:rsidDel="00000000" w:rsidR="00000000" w:rsidRPr="00000000">
        <w:rPr>
          <w:rtl w:val="0"/>
        </w:rPr>
        <w:t xml:space="preserve">10.6. As declarações mencionadas nos subitens anteriores são condicionantes para a participação no Pregão.</w:t>
      </w:r>
    </w:p>
    <w:p w:rsidR="00000000" w:rsidDel="00000000" w:rsidP="00000000" w:rsidRDefault="00000000" w:rsidRPr="00000000" w14:paraId="00000088">
      <w:pPr>
        <w:ind w:right="0"/>
        <w:rPr>
          <w:color w:val="000000"/>
        </w:rPr>
      </w:pPr>
      <w:r w:rsidDel="00000000" w:rsidR="00000000" w:rsidRPr="00000000">
        <w:rPr>
          <w:color w:val="000000"/>
          <w:rtl w:val="0"/>
        </w:rPr>
        <w:t xml:space="preserve">10.7.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 </w:t>
      </w:r>
    </w:p>
    <w:p w:rsidR="00000000" w:rsidDel="00000000" w:rsidP="00000000" w:rsidRDefault="00000000" w:rsidRPr="00000000" w14:paraId="00000089">
      <w:pPr>
        <w:rPr/>
      </w:pPr>
      <w:r w:rsidDel="00000000" w:rsidR="00000000" w:rsidRPr="00000000">
        <w:rPr>
          <w:rtl w:val="0"/>
        </w:rPr>
        <w:t xml:space="preserve">10.8. Até data e hora marcadas como fim do recebimento de propostas, o licitante poderá retirar ou substituir a proposta anteriormente apresentada. </w:t>
      </w:r>
    </w:p>
    <w:p w:rsidR="00000000" w:rsidDel="00000000" w:rsidP="00000000" w:rsidRDefault="00000000" w:rsidRPr="00000000" w14:paraId="0000008A">
      <w:pPr>
        <w:ind w:right="0"/>
        <w:rPr/>
      </w:pPr>
      <w:r w:rsidDel="00000000" w:rsidR="00000000" w:rsidRPr="00000000">
        <w:rPr>
          <w:rtl w:val="0"/>
        </w:rPr>
        <w:t xml:space="preserve"> 10.9. Após a abertura da sessão, não cabe desistência da proposta, salvo por motivo resultante de fato superveniente e aceito pelo pregoeiro.</w:t>
      </w:r>
    </w:p>
    <w:p w:rsidR="00000000" w:rsidDel="00000000" w:rsidP="00000000" w:rsidRDefault="00000000" w:rsidRPr="00000000" w14:paraId="0000008B">
      <w:pPr>
        <w:ind w:right="0"/>
        <w:rPr/>
      </w:pPr>
      <w:r w:rsidDel="00000000" w:rsidR="00000000" w:rsidRPr="00000000">
        <w:rPr>
          <w:rtl w:val="0"/>
        </w:rPr>
        <w:t xml:space="preserve">10.10. Serão desclassificadas as propostas que não atenderem às exigências do presente Edital, que forem omissas ou apresentarem irregularidades, considerando o disposto no item 28.4.</w:t>
      </w:r>
    </w:p>
    <w:p w:rsidR="00000000" w:rsidDel="00000000" w:rsidP="00000000" w:rsidRDefault="00000000" w:rsidRPr="00000000" w14:paraId="0000008C">
      <w:pPr>
        <w:ind w:right="0"/>
        <w:rPr/>
      </w:pPr>
      <w:r w:rsidDel="00000000" w:rsidR="00000000" w:rsidRPr="00000000">
        <w:rPr>
          <w:rtl w:val="0"/>
        </w:rPr>
        <w:t xml:space="preserve">10.11.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8D">
      <w:pPr>
        <w:ind w:right="0"/>
        <w:rPr/>
      </w:pPr>
      <w:r w:rsidDel="00000000" w:rsidR="00000000" w:rsidRPr="00000000">
        <w:rPr>
          <w:rtl w:val="0"/>
        </w:rPr>
        <w:t xml:space="preserve">10.12.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8E">
      <w:pPr>
        <w:ind w:right="0"/>
        <w:rPr/>
      </w:pPr>
      <w:r w:rsidDel="00000000" w:rsidR="00000000" w:rsidRPr="00000000">
        <w:rPr>
          <w:rtl w:val="0"/>
        </w:rPr>
        <w:t xml:space="preserve">10.13. O licitante deverá utilizar, sempre que possível, na elaboração da proposta, mão de obra, materiais, tecnologias e matérias primas existentes no local da execução dos serviços, desde que não se produzam prejuízos à eficiência na execução do objeto da licitação. </w:t>
      </w:r>
    </w:p>
    <w:p w:rsidR="00000000" w:rsidDel="00000000" w:rsidP="00000000" w:rsidRDefault="00000000" w:rsidRPr="00000000" w14:paraId="0000008F">
      <w:pPr>
        <w:ind w:right="0"/>
        <w:rPr/>
      </w:pPr>
      <w:r w:rsidDel="00000000" w:rsidR="00000000" w:rsidRPr="00000000">
        <w:rPr>
          <w:rtl w:val="0"/>
        </w:rPr>
        <w:t xml:space="preserve">10.14.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90">
      <w:pPr>
        <w:ind w:right="0"/>
        <w:rPr/>
      </w:pPr>
      <w:r w:rsidDel="00000000" w:rsidR="00000000" w:rsidRPr="00000000">
        <w:rPr>
          <w:rtl w:val="0"/>
        </w:rPr>
        <w:t xml:space="preserve">10.15. As propostas ficarão disponíveis no sistema eletrônico. </w:t>
      </w:r>
    </w:p>
    <w:p w:rsidR="00000000" w:rsidDel="00000000" w:rsidP="00000000" w:rsidRDefault="00000000" w:rsidRPr="00000000" w14:paraId="00000091">
      <w:pPr>
        <w:ind w:right="0"/>
        <w:rPr/>
      </w:pPr>
      <w:r w:rsidDel="00000000" w:rsidR="00000000" w:rsidRPr="00000000">
        <w:rPr>
          <w:rtl w:val="0"/>
        </w:rPr>
      </w:r>
    </w:p>
    <w:p w:rsidR="00000000" w:rsidDel="00000000" w:rsidP="00000000" w:rsidRDefault="00000000" w:rsidRPr="00000000" w14:paraId="00000092">
      <w:pPr>
        <w:pStyle w:val="Heading5"/>
        <w:rPr/>
      </w:pPr>
      <w:r w:rsidDel="00000000" w:rsidR="00000000" w:rsidRPr="00000000">
        <w:rPr>
          <w:rtl w:val="0"/>
        </w:rPr>
        <w:t xml:space="preserve">11. DA OPERACIONALIZAÇÃO DA SESSÃO ELETRÔNICA</w:t>
      </w:r>
    </w:p>
    <w:p w:rsidR="00000000" w:rsidDel="00000000" w:rsidP="00000000" w:rsidRDefault="00000000" w:rsidRPr="00000000" w14:paraId="00000093">
      <w:pPr>
        <w:ind w:right="0"/>
        <w:rPr/>
      </w:pPr>
      <w:r w:rsidDel="00000000" w:rsidR="00000000" w:rsidRPr="00000000">
        <w:rPr>
          <w:rtl w:val="0"/>
        </w:rPr>
        <w:t xml:space="preserve">11.1. Os trabalhos serão conduzidos pelo pregoeiro, mediante a inserção e monitoramento de dados gerados ou transferidos no endereço eletrônico mencionado no </w:t>
      </w:r>
      <w:r w:rsidDel="00000000" w:rsidR="00000000" w:rsidRPr="00000000">
        <w:rPr>
          <w:b w:val="1"/>
          <w:rtl w:val="0"/>
        </w:rPr>
        <w:t xml:space="preserve">Anexo I – FOLHA DE DADOS (CGL 2.2)</w:t>
      </w:r>
      <w:r w:rsidDel="00000000" w:rsidR="00000000" w:rsidRPr="00000000">
        <w:rPr>
          <w:rtl w:val="0"/>
        </w:rPr>
        <w:t xml:space="preserve">. </w:t>
      </w:r>
    </w:p>
    <w:p w:rsidR="00000000" w:rsidDel="00000000" w:rsidP="00000000" w:rsidRDefault="00000000" w:rsidRPr="00000000" w14:paraId="00000094">
      <w:pPr>
        <w:ind w:right="0"/>
        <w:rPr/>
      </w:pPr>
      <w:r w:rsidDel="00000000" w:rsidR="00000000" w:rsidRPr="00000000">
        <w:rPr>
          <w:rtl w:val="0"/>
        </w:rPr>
        <w:t xml:space="preserve">11.2.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95">
      <w:pPr>
        <w:ind w:right="0"/>
        <w:rPr/>
      </w:pPr>
      <w:r w:rsidDel="00000000" w:rsidR="00000000" w:rsidRPr="00000000">
        <w:rPr>
          <w:rtl w:val="0"/>
        </w:rPr>
        <w:t xml:space="preserve">11.3. O encaminhamento da proposta pressupõe o pleno conhecimento e atendimento das exigências de habilitação previstas neste Edital. </w:t>
      </w:r>
    </w:p>
    <w:p w:rsidR="00000000" w:rsidDel="00000000" w:rsidP="00000000" w:rsidRDefault="00000000" w:rsidRPr="00000000" w14:paraId="00000096">
      <w:pPr>
        <w:ind w:right="0"/>
        <w:rPr/>
      </w:pPr>
      <w:r w:rsidDel="00000000" w:rsidR="00000000" w:rsidRPr="00000000">
        <w:rPr>
          <w:rtl w:val="0"/>
        </w:rPr>
        <w:t xml:space="preserve">11.4.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97">
      <w:pPr>
        <w:ind w:right="0"/>
        <w:rPr/>
      </w:pPr>
      <w:r w:rsidDel="00000000" w:rsidR="00000000" w:rsidRPr="00000000">
        <w:rPr>
          <w:rtl w:val="0"/>
        </w:rPr>
        <w:t xml:space="preserve">11.5.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98">
      <w:pPr>
        <w:ind w:right="0"/>
        <w:rPr/>
      </w:pPr>
      <w:r w:rsidDel="00000000" w:rsidR="00000000" w:rsidRPr="00000000">
        <w:rPr>
          <w:rtl w:val="0"/>
        </w:rPr>
        <w:t xml:space="preserve">11.5.1. Quando a desconexão persistir por tempo superior a 10 (dez) minutos, a sessão pública da licitação será suspensa e terá reinício, com o aproveitamento dos atos anteriormente praticados, somente após comunicação expressa do pregoeiro aos participantes.</w:t>
      </w:r>
    </w:p>
    <w:p w:rsidR="00000000" w:rsidDel="00000000" w:rsidP="00000000" w:rsidRDefault="00000000" w:rsidRPr="00000000" w14:paraId="00000099">
      <w:pPr>
        <w:ind w:right="0"/>
        <w:rPr/>
      </w:pPr>
      <w:r w:rsidDel="00000000" w:rsidR="00000000" w:rsidRPr="00000000">
        <w:rPr>
          <w:rtl w:val="0"/>
        </w:rPr>
        <w:t xml:space="preserve">11.6. No caso de desconexão do licitante, o mesmo deverá de imediato, sob sua inteira responsabilidade, providenciar sua conexão ao sistema.</w:t>
      </w:r>
    </w:p>
    <w:p w:rsidR="00000000" w:rsidDel="00000000" w:rsidP="00000000" w:rsidRDefault="00000000" w:rsidRPr="00000000" w14:paraId="0000009A">
      <w:pPr>
        <w:ind w:right="0"/>
        <w:rPr/>
      </w:pPr>
      <w:r w:rsidDel="00000000" w:rsidR="00000000" w:rsidRPr="00000000">
        <w:rPr>
          <w:rtl w:val="0"/>
        </w:rPr>
      </w:r>
    </w:p>
    <w:p w:rsidR="00000000" w:rsidDel="00000000" w:rsidP="00000000" w:rsidRDefault="00000000" w:rsidRPr="00000000" w14:paraId="0000009B">
      <w:pPr>
        <w:pStyle w:val="Heading5"/>
        <w:rPr/>
      </w:pPr>
      <w:r w:rsidDel="00000000" w:rsidR="00000000" w:rsidRPr="00000000">
        <w:rPr>
          <w:rtl w:val="0"/>
        </w:rPr>
        <w:t xml:space="preserve">12. DA REFERÊNCIA DE TEMPO</w:t>
      </w:r>
    </w:p>
    <w:p w:rsidR="00000000" w:rsidDel="00000000" w:rsidP="00000000" w:rsidRDefault="00000000" w:rsidRPr="00000000" w14:paraId="0000009C">
      <w:pPr>
        <w:ind w:right="0"/>
        <w:rPr/>
      </w:pPr>
      <w:r w:rsidDel="00000000" w:rsidR="00000000" w:rsidRPr="00000000">
        <w:rPr>
          <w:rtl w:val="0"/>
        </w:rPr>
        <w:t xml:space="preserve">12.1.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9D">
      <w:pPr>
        <w:ind w:right="0"/>
        <w:rPr/>
      </w:pPr>
      <w:r w:rsidDel="00000000" w:rsidR="00000000" w:rsidRPr="00000000">
        <w:rPr>
          <w:rtl w:val="0"/>
        </w:rPr>
      </w:r>
    </w:p>
    <w:p w:rsidR="00000000" w:rsidDel="00000000" w:rsidP="00000000" w:rsidRDefault="00000000" w:rsidRPr="00000000" w14:paraId="0000009E">
      <w:pPr>
        <w:pStyle w:val="Heading5"/>
        <w:rPr/>
      </w:pPr>
      <w:r w:rsidDel="00000000" w:rsidR="00000000" w:rsidRPr="00000000">
        <w:rPr>
          <w:rtl w:val="0"/>
        </w:rPr>
        <w:t xml:space="preserve">13. DA ABERTURA DA PROPOSTA E DA ETAPA COMPETITIVA</w:t>
      </w:r>
    </w:p>
    <w:p w:rsidR="00000000" w:rsidDel="00000000" w:rsidP="00000000" w:rsidRDefault="00000000" w:rsidRPr="00000000" w14:paraId="0000009F">
      <w:pPr>
        <w:ind w:right="0"/>
        <w:rPr/>
      </w:pPr>
      <w:r w:rsidDel="00000000" w:rsidR="00000000" w:rsidRPr="00000000">
        <w:rPr>
          <w:rtl w:val="0"/>
        </w:rPr>
        <w:t xml:space="preserve">13.1. A abertura da sessão pública ocorrerá na data e na hora indicadas no </w:t>
      </w:r>
      <w:r w:rsidDel="00000000" w:rsidR="00000000" w:rsidRPr="00000000">
        <w:rPr>
          <w:b w:val="1"/>
          <w:rtl w:val="0"/>
        </w:rPr>
        <w:t xml:space="preserve">Anexo I – FOLHA DE DADOS (CGL 3.1)</w:t>
      </w:r>
      <w:r w:rsidDel="00000000" w:rsidR="00000000" w:rsidRPr="00000000">
        <w:rPr>
          <w:rtl w:val="0"/>
        </w:rPr>
        <w:t xml:space="preserve">. </w:t>
      </w:r>
    </w:p>
    <w:p w:rsidR="00000000" w:rsidDel="00000000" w:rsidP="00000000" w:rsidRDefault="00000000" w:rsidRPr="00000000" w14:paraId="000000A0">
      <w:pPr>
        <w:ind w:right="0"/>
        <w:rPr/>
      </w:pPr>
      <w:r w:rsidDel="00000000" w:rsidR="00000000" w:rsidRPr="00000000">
        <w:rPr>
          <w:rtl w:val="0"/>
        </w:rPr>
        <w:t xml:space="preserve">13.2. Durante a sessão pública, a comunicação entre o pregoeiro e os licitantes ocorrerá exclusivamente pelo sistema eletrônico. </w:t>
      </w:r>
    </w:p>
    <w:p w:rsidR="00000000" w:rsidDel="00000000" w:rsidP="00000000" w:rsidRDefault="00000000" w:rsidRPr="00000000" w14:paraId="000000A1">
      <w:pPr>
        <w:ind w:right="0"/>
        <w:rPr/>
      </w:pPr>
      <w:r w:rsidDel="00000000" w:rsidR="00000000" w:rsidRPr="00000000">
        <w:rPr>
          <w:rtl w:val="0"/>
        </w:rPr>
        <w:t xml:space="preserve">13.3. O pregoeiro verificará as propostas apresentadas e desclassificará, motivadamente, aquelas que não estejam em conformidade com os requisitos estabelecidos neste Edital. </w:t>
      </w:r>
    </w:p>
    <w:p w:rsidR="00000000" w:rsidDel="00000000" w:rsidP="00000000" w:rsidRDefault="00000000" w:rsidRPr="00000000" w14:paraId="000000A2">
      <w:pPr>
        <w:ind w:right="0"/>
        <w:rPr/>
      </w:pPr>
      <w:r w:rsidDel="00000000" w:rsidR="00000000" w:rsidRPr="00000000">
        <w:rPr>
          <w:rtl w:val="0"/>
        </w:rPr>
        <w:t xml:space="preserve">13.4.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A3">
      <w:pPr>
        <w:ind w:right="0"/>
        <w:rPr/>
      </w:pPr>
      <w:r w:rsidDel="00000000" w:rsidR="00000000" w:rsidRPr="00000000">
        <w:rPr>
          <w:rtl w:val="0"/>
        </w:rPr>
        <w:t xml:space="preserve">13.5. O sistema ordenará, automaticamente, as propostas classificadas pelo pregoeiro.</w:t>
      </w:r>
    </w:p>
    <w:p w:rsidR="00000000" w:rsidDel="00000000" w:rsidP="00000000" w:rsidRDefault="00000000" w:rsidRPr="00000000" w14:paraId="000000A4">
      <w:pPr>
        <w:ind w:right="0"/>
        <w:rPr/>
      </w:pPr>
      <w:r w:rsidDel="00000000" w:rsidR="00000000" w:rsidRPr="00000000">
        <w:rPr>
          <w:rtl w:val="0"/>
        </w:rPr>
        <w:t xml:space="preserve">13.6. Somente os licitantes com propostas classificadas participarão da fase de lances. </w:t>
      </w:r>
    </w:p>
    <w:p w:rsidR="00000000" w:rsidDel="00000000" w:rsidP="00000000" w:rsidRDefault="00000000" w:rsidRPr="00000000" w14:paraId="000000A5">
      <w:pPr>
        <w:ind w:right="0"/>
        <w:rPr/>
      </w:pPr>
      <w:r w:rsidDel="00000000" w:rsidR="00000000" w:rsidRPr="00000000">
        <w:rPr>
          <w:rtl w:val="0"/>
        </w:rPr>
        <w:t xml:space="preserve">13.7. Os licitantes classificados poderão encaminhar lances sucessivos, exclusivamente por meio do sistema eletrônico, sendo imediatamente informados do horário e do valor consignados no registro de cada lance. </w:t>
      </w:r>
    </w:p>
    <w:p w:rsidR="00000000" w:rsidDel="00000000" w:rsidP="00000000" w:rsidRDefault="00000000" w:rsidRPr="00000000" w14:paraId="000000A6">
      <w:pPr>
        <w:ind w:right="0"/>
        <w:rPr/>
      </w:pPr>
      <w:r w:rsidDel="00000000" w:rsidR="00000000" w:rsidRPr="00000000">
        <w:rPr>
          <w:rtl w:val="0"/>
        </w:rPr>
        <w:t xml:space="preserve">13.8. Os licitantes somente poderão oferecer lances inferiores ao último por eles ofertado e registrado pelo sistema eletrônico.</w:t>
      </w:r>
    </w:p>
    <w:p w:rsidR="00000000" w:rsidDel="00000000" w:rsidP="00000000" w:rsidRDefault="00000000" w:rsidRPr="00000000" w14:paraId="000000A7">
      <w:pPr>
        <w:ind w:right="0"/>
        <w:rPr/>
      </w:pPr>
      <w:r w:rsidDel="00000000" w:rsidR="00000000" w:rsidRPr="00000000">
        <w:rPr>
          <w:rtl w:val="0"/>
        </w:rPr>
        <w:t xml:space="preserve">13.8.1. No caso de dois ou mais lances iguais, prevalecerá aquele que for recebido e registrado primeiro.</w:t>
      </w:r>
    </w:p>
    <w:p w:rsidR="00000000" w:rsidDel="00000000" w:rsidP="00000000" w:rsidRDefault="00000000" w:rsidRPr="00000000" w14:paraId="000000A8">
      <w:pPr>
        <w:ind w:right="0"/>
        <w:rPr/>
      </w:pPr>
      <w:r w:rsidDel="00000000" w:rsidR="00000000" w:rsidRPr="00000000">
        <w:rPr>
          <w:rtl w:val="0"/>
        </w:rPr>
        <w:t xml:space="preserve">13.9. Durante o transcurso da sessão, os licitantes terão informações, em tempo real, do valor do menor lance registrado, mantendo-se em sigilo a identificação da ofertante.</w:t>
      </w:r>
    </w:p>
    <w:p w:rsidR="00000000" w:rsidDel="00000000" w:rsidP="00000000" w:rsidRDefault="00000000" w:rsidRPr="00000000" w14:paraId="000000A9">
      <w:pPr>
        <w:ind w:right="0"/>
        <w:rPr/>
      </w:pPr>
      <w:r w:rsidDel="00000000" w:rsidR="00000000" w:rsidRPr="00000000">
        <w:rPr>
          <w:rtl w:val="0"/>
        </w:rPr>
        <w:t xml:space="preserve">13.10. Será permitida aos licitantes a apresentação de lances intermediários durante a disputa. </w:t>
      </w:r>
    </w:p>
    <w:p w:rsidR="00000000" w:rsidDel="00000000" w:rsidP="00000000" w:rsidRDefault="00000000" w:rsidRPr="00000000" w14:paraId="000000AA">
      <w:pPr>
        <w:rPr/>
      </w:pPr>
      <w:bookmarkStart w:colFirst="0" w:colLast="0" w:name="_heading=h.gjdgxs" w:id="0"/>
      <w:bookmarkEnd w:id="0"/>
      <w:r w:rsidDel="00000000" w:rsidR="00000000" w:rsidRPr="00000000">
        <w:rPr>
          <w:rtl w:val="0"/>
        </w:rPr>
        <w:t xml:space="preserve">13.11. A apresentação de lances respeitará o intervalo mínimo de diferença de valor ou percentual estabelecido no </w:t>
      </w:r>
      <w:r w:rsidDel="00000000" w:rsidR="00000000" w:rsidRPr="00000000">
        <w:rPr>
          <w:b w:val="1"/>
          <w:rtl w:val="0"/>
        </w:rPr>
        <w:t xml:space="preserve">Anexo I – FOLHA DE DADOS (CGL 13.11)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AB">
      <w:pPr>
        <w:ind w:right="0"/>
        <w:rPr/>
      </w:pPr>
      <w:r w:rsidDel="00000000" w:rsidR="00000000" w:rsidRPr="00000000">
        <w:rPr>
          <w:rtl w:val="0"/>
        </w:rPr>
        <w:t xml:space="preserve">13.12. Não poderá haver desistência dos lances ofertados após a abertura da sessão, sujeitando-se os licitantes desistentes às sanções previstas neste Edital.</w:t>
      </w:r>
    </w:p>
    <w:p w:rsidR="00000000" w:rsidDel="00000000" w:rsidP="00000000" w:rsidRDefault="00000000" w:rsidRPr="00000000" w14:paraId="000000AC">
      <w:pPr>
        <w:ind w:right="0"/>
        <w:rPr/>
      </w:pPr>
      <w:r w:rsidDel="00000000" w:rsidR="00000000" w:rsidRPr="00000000">
        <w:rPr>
          <w:rtl w:val="0"/>
        </w:rPr>
        <w:t xml:space="preserve">13.13. Caso o licitante não apresente lances, concorrerá com o valor de sua proposta.  </w:t>
      </w:r>
    </w:p>
    <w:p w:rsidR="00000000" w:rsidDel="00000000" w:rsidP="00000000" w:rsidRDefault="00000000" w:rsidRPr="00000000" w14:paraId="000000AD">
      <w:pPr>
        <w:ind w:right="0"/>
        <w:rPr/>
      </w:pPr>
      <w:r w:rsidDel="00000000" w:rsidR="00000000" w:rsidRPr="00000000">
        <w:rPr>
          <w:rtl w:val="0"/>
        </w:rPr>
        <w:t xml:space="preserve">13.14. Durante a fase de lances, o pregoeiro poderá excluir, justificadamente, lance cujo valor seja manifestamente inexequível. </w:t>
      </w:r>
    </w:p>
    <w:p w:rsidR="00000000" w:rsidDel="00000000" w:rsidP="00000000" w:rsidRDefault="00000000" w:rsidRPr="00000000" w14:paraId="000000AE">
      <w:pPr>
        <w:ind w:right="0"/>
        <w:rPr/>
      </w:pPr>
      <w:r w:rsidDel="00000000" w:rsidR="00000000" w:rsidRPr="00000000">
        <w:rPr>
          <w:rtl w:val="0"/>
        </w:rPr>
        <w:t xml:space="preserve">13.15. O sistema eletrônico encaminhará aviso de fechamento iminente dos lances, após o que transcorrerá período de tempo de até trinta minutos, aleatoriamente determinado também pelo sistema eletrônico, findo o qual será automaticamente encerrada a recepção de lances.</w:t>
      </w:r>
    </w:p>
    <w:p w:rsidR="00000000" w:rsidDel="00000000" w:rsidP="00000000" w:rsidRDefault="00000000" w:rsidRPr="00000000" w14:paraId="000000AF">
      <w:pPr>
        <w:ind w:right="0"/>
        <w:rPr/>
      </w:pPr>
      <w:r w:rsidDel="00000000" w:rsidR="00000000" w:rsidRPr="00000000">
        <w:rPr>
          <w:rtl w:val="0"/>
        </w:rPr>
        <w:t xml:space="preserve">13.16. Definida a proposta vencedora, para fins de empate ficto, aplica-se o disposto no item 9, se for o caso.</w:t>
      </w:r>
    </w:p>
    <w:p w:rsidR="00000000" w:rsidDel="00000000" w:rsidP="00000000" w:rsidRDefault="00000000" w:rsidRPr="00000000" w14:paraId="000000B0">
      <w:pPr>
        <w:ind w:right="0"/>
        <w:rPr/>
      </w:pPr>
      <w:r w:rsidDel="00000000" w:rsidR="00000000" w:rsidRPr="00000000">
        <w:rPr>
          <w:rtl w:val="0"/>
        </w:rPr>
        <w:t xml:space="preserve">13.17. Os documentos apresentados pelo licitante que forem emitidos pela </w:t>
      </w:r>
      <w:r w:rsidDel="00000000" w:rsidR="00000000" w:rsidRPr="00000000">
        <w:rPr>
          <w:i w:val="1"/>
          <w:rtl w:val="0"/>
        </w:rPr>
        <w:t xml:space="preserve">internet</w:t>
      </w:r>
      <w:r w:rsidDel="00000000" w:rsidR="00000000" w:rsidRPr="00000000">
        <w:rPr>
          <w:rtl w:val="0"/>
        </w:rPr>
        <w:t xml:space="preserve">, ou que sejam substituídos pelo CEF, terão sua validade verificada pelo Pregoeiro no momento da habilitação. </w:t>
      </w:r>
    </w:p>
    <w:p w:rsidR="00000000" w:rsidDel="00000000" w:rsidP="00000000" w:rsidRDefault="00000000" w:rsidRPr="00000000" w14:paraId="000000B1">
      <w:pPr>
        <w:ind w:right="0"/>
        <w:rPr>
          <w:b w:val="1"/>
        </w:rPr>
      </w:pPr>
      <w:r w:rsidDel="00000000" w:rsidR="00000000" w:rsidRPr="00000000">
        <w:rPr>
          <w:rtl w:val="0"/>
        </w:rPr>
      </w:r>
    </w:p>
    <w:p w:rsidR="00000000" w:rsidDel="00000000" w:rsidP="00000000" w:rsidRDefault="00000000" w:rsidRPr="00000000" w14:paraId="000000B2">
      <w:pPr>
        <w:pStyle w:val="Heading5"/>
        <w:rPr/>
      </w:pPr>
      <w:r w:rsidDel="00000000" w:rsidR="00000000" w:rsidRPr="00000000">
        <w:rPr>
          <w:rtl w:val="0"/>
        </w:rPr>
        <w:t xml:space="preserve">14. DA NEGOCIAÇÃO </w:t>
      </w:r>
    </w:p>
    <w:p w:rsidR="00000000" w:rsidDel="00000000" w:rsidP="00000000" w:rsidRDefault="00000000" w:rsidRPr="00000000" w14:paraId="000000B3">
      <w:pPr>
        <w:ind w:right="0"/>
        <w:rPr/>
      </w:pPr>
      <w:r w:rsidDel="00000000" w:rsidR="00000000" w:rsidRPr="00000000">
        <w:rPr>
          <w:rtl w:val="0"/>
        </w:rPr>
        <w:t xml:space="preserve">14.1.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B4">
      <w:pPr>
        <w:ind w:right="0"/>
        <w:rPr/>
      </w:pPr>
      <w:r w:rsidDel="00000000" w:rsidR="00000000" w:rsidRPr="00000000">
        <w:rPr>
          <w:rtl w:val="0"/>
        </w:rPr>
        <w:t xml:space="preserve">14.2. A negociação será realizada por meio do sistema, podendo ser acompanhada pelos demais licitantes.</w:t>
      </w:r>
    </w:p>
    <w:p w:rsidR="00000000" w:rsidDel="00000000" w:rsidP="00000000" w:rsidRDefault="00000000" w:rsidRPr="00000000" w14:paraId="000000B5">
      <w:pPr>
        <w:ind w:right="0"/>
        <w:rPr/>
      </w:pPr>
      <w:r w:rsidDel="00000000" w:rsidR="00000000" w:rsidRPr="00000000">
        <w:rPr>
          <w:rtl w:val="0"/>
        </w:rPr>
      </w:r>
    </w:p>
    <w:p w:rsidR="00000000" w:rsidDel="00000000" w:rsidP="00000000" w:rsidRDefault="00000000" w:rsidRPr="00000000" w14:paraId="000000B6">
      <w:pPr>
        <w:pStyle w:val="Heading5"/>
        <w:rPr/>
      </w:pPr>
      <w:r w:rsidDel="00000000" w:rsidR="00000000" w:rsidRPr="00000000">
        <w:rPr>
          <w:rtl w:val="0"/>
        </w:rPr>
        <w:t xml:space="preserve">15. DA ACEITABILIDADE E DO JULGAMENTO DAS PROPOSTAS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 O licitante classificado em primeiro lugar, por convocação e no prazo definido pelo pregoeiro, deverá encaminhar 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proposta de preço adequada ao valor proposto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acompanhada do Demonstrativo de Encargos Sociais, do demonstrativo de BDI, do Cronograma Financeiro e do Orçamento Básico ajustado ao novo valor,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conforme estiver disposto no Termo de Referência, por meio eletrônico, conforme Anexo I - FOLHA DE DADOS (CGL 2.2), que fará parte do contrato como anexo.</w:t>
      </w:r>
    </w:p>
    <w:p w:rsidR="00000000" w:rsidDel="00000000" w:rsidP="00000000" w:rsidRDefault="00000000" w:rsidRPr="00000000" w14:paraId="000000B8">
      <w:pPr>
        <w:rPr/>
      </w:pPr>
      <w:r w:rsidDel="00000000" w:rsidR="00000000" w:rsidRPr="00000000">
        <w:rPr>
          <w:rtl w:val="0"/>
        </w:rPr>
        <w:t xml:space="preserve">15.1.1. Quando utilizadas os demonstrativos de BDI e Encargos Sociais, serão observados os modelos do Anexo III e Anexo VIII.</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708"/>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15.2. O licitante que abandonar o certame, deixando de enviar a documentação solicitada, será desclassificado e estará sujeito às sanções previstas neste Edital.</w:t>
      </w:r>
    </w:p>
    <w:p w:rsidR="00000000" w:rsidDel="00000000" w:rsidP="00000000" w:rsidRDefault="00000000" w:rsidRPr="00000000" w14:paraId="000000BA">
      <w:pPr>
        <w:tabs>
          <w:tab w:val="left" w:pos="0"/>
        </w:tabs>
        <w:ind w:right="0"/>
        <w:rPr/>
      </w:pPr>
      <w:r w:rsidDel="00000000" w:rsidR="00000000" w:rsidRPr="00000000">
        <w:rPr>
          <w:rtl w:val="0"/>
        </w:rPr>
        <w:t xml:space="preserve">15.3. O pregoeiro poderá solicitar parecer de técnicos pertencentes ao quadro de pessoal do órgão ou entidade contratante ou de terceiros, para orientar sua decisão.</w:t>
      </w:r>
    </w:p>
    <w:p w:rsidR="00000000" w:rsidDel="00000000" w:rsidP="00000000" w:rsidRDefault="00000000" w:rsidRPr="00000000" w14:paraId="000000BB">
      <w:pPr>
        <w:tabs>
          <w:tab w:val="left" w:pos="0"/>
        </w:tabs>
        <w:ind w:right="0"/>
        <w:rPr/>
      </w:pPr>
      <w:r w:rsidDel="00000000" w:rsidR="00000000" w:rsidRPr="00000000">
        <w:rPr>
          <w:rtl w:val="0"/>
        </w:rPr>
        <w:t xml:space="preserve">15.4. Não se considerará qualquer oferta de vantagem não prevista neste Edital, inclusive financiamentos subsidiados ou a fundo perdido.</w:t>
      </w:r>
    </w:p>
    <w:p w:rsidR="00000000" w:rsidDel="00000000" w:rsidP="00000000" w:rsidRDefault="00000000" w:rsidRPr="00000000" w14:paraId="000000BC">
      <w:pPr>
        <w:tabs>
          <w:tab w:val="left" w:pos="0"/>
        </w:tabs>
        <w:ind w:right="0"/>
        <w:rPr/>
      </w:pPr>
      <w:r w:rsidDel="00000000" w:rsidR="00000000" w:rsidRPr="00000000">
        <w:rPr>
          <w:rtl w:val="0"/>
        </w:rPr>
        <w:t xml:space="preserve">15.5.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BD">
      <w:pPr>
        <w:ind w:right="0"/>
        <w:rPr/>
      </w:pPr>
      <w:r w:rsidDel="00000000" w:rsidR="00000000" w:rsidRPr="00000000">
        <w:rPr>
          <w:rtl w:val="0"/>
        </w:rPr>
        <w:t xml:space="preserve">15.6. Na verificação da conformidade da melhor proposta apresentada com os requisitos deste Edital, será desclassificada aquela que: </w:t>
      </w:r>
    </w:p>
    <w:p w:rsidR="00000000" w:rsidDel="00000000" w:rsidP="00000000" w:rsidRDefault="00000000" w:rsidRPr="00000000" w14:paraId="000000BE">
      <w:pPr>
        <w:ind w:right="0"/>
        <w:rPr/>
      </w:pPr>
      <w:r w:rsidDel="00000000" w:rsidR="00000000" w:rsidRPr="00000000">
        <w:rPr>
          <w:rtl w:val="0"/>
        </w:rPr>
        <w:t xml:space="preserve">15.6.1. não atenda às exigências do ato convocatório da licitação; </w:t>
      </w:r>
    </w:p>
    <w:p w:rsidR="00000000" w:rsidDel="00000000" w:rsidP="00000000" w:rsidRDefault="00000000" w:rsidRPr="00000000" w14:paraId="000000BF">
      <w:pPr>
        <w:ind w:right="0"/>
        <w:rPr/>
      </w:pPr>
      <w:r w:rsidDel="00000000" w:rsidR="00000000" w:rsidRPr="00000000">
        <w:rPr>
          <w:rtl w:val="0"/>
        </w:rPr>
        <w:t xml:space="preserve">15.6.2. apresente preços em desacordo com os critérios de aceitabilidade estabelecidos no </w:t>
      </w:r>
      <w:r w:rsidDel="00000000" w:rsidR="00000000" w:rsidRPr="00000000">
        <w:rPr>
          <w:b w:val="1"/>
          <w:rtl w:val="0"/>
        </w:rPr>
        <w:t xml:space="preserve">Anexo I – FOLHA DE DADOS (CGL 15.6.2)</w:t>
      </w:r>
      <w:r w:rsidDel="00000000" w:rsidR="00000000" w:rsidRPr="00000000">
        <w:rPr>
          <w:rtl w:val="0"/>
        </w:rPr>
        <w:t xml:space="preserve">; </w:t>
      </w:r>
    </w:p>
    <w:p w:rsidR="00000000" w:rsidDel="00000000" w:rsidP="00000000" w:rsidRDefault="00000000" w:rsidRPr="00000000" w14:paraId="000000C0">
      <w:pPr>
        <w:ind w:right="0"/>
        <w:rPr/>
      </w:pPr>
      <w:r w:rsidDel="00000000" w:rsidR="00000000" w:rsidRPr="00000000">
        <w:rPr>
          <w:rtl w:val="0"/>
        </w:rPr>
        <w:t xml:space="preserve">15.6.3. apresente preços manifestamente inexequíveis não comprovando sua exequibilidade. </w:t>
      </w:r>
    </w:p>
    <w:p w:rsidR="00000000" w:rsidDel="00000000" w:rsidP="00000000" w:rsidRDefault="00000000" w:rsidRPr="00000000" w14:paraId="000000C1">
      <w:pPr>
        <w:ind w:right="0"/>
        <w:rPr/>
      </w:pPr>
      <w:r w:rsidDel="00000000" w:rsidR="00000000" w:rsidRPr="00000000">
        <w:rPr>
          <w:rtl w:val="0"/>
        </w:rPr>
        <w:t xml:space="preserve">15.7. Em caso de divergência entre valores grafados em algarismos e por extenso, prevalecerá o valor por extenso;</w:t>
      </w:r>
    </w:p>
    <w:p w:rsidR="00000000" w:rsidDel="00000000" w:rsidP="00000000" w:rsidRDefault="00000000" w:rsidRPr="00000000" w14:paraId="000000C2">
      <w:pPr>
        <w:ind w:right="0"/>
        <w:rPr/>
      </w:pPr>
      <w:r w:rsidDel="00000000" w:rsidR="00000000" w:rsidRPr="00000000">
        <w:rPr>
          <w:rtl w:val="0"/>
        </w:rPr>
        <w:t xml:space="preserve">15.8. A Administração concederá ao licitante a oportunidade de demonstrar a exequibilidade de sua proposta.</w:t>
      </w:r>
    </w:p>
    <w:p w:rsidR="00000000" w:rsidDel="00000000" w:rsidP="00000000" w:rsidRDefault="00000000" w:rsidRPr="00000000" w14:paraId="000000C3">
      <w:pPr>
        <w:ind w:right="0"/>
        <w:rPr/>
      </w:pPr>
      <w:r w:rsidDel="00000000" w:rsidR="00000000" w:rsidRPr="00000000">
        <w:rPr>
          <w:rtl w:val="0"/>
        </w:rPr>
        <w:t xml:space="preserve">15.8.1. O pregoeiro poderá realizar diligências para aferir a exequibilidade da proposta ou exigir do licitante a sua demonstração.</w:t>
      </w:r>
    </w:p>
    <w:p w:rsidR="00000000" w:rsidDel="00000000" w:rsidP="00000000" w:rsidRDefault="00000000" w:rsidRPr="00000000" w14:paraId="000000C4">
      <w:pPr>
        <w:rPr/>
      </w:pPr>
      <w:r w:rsidDel="00000000" w:rsidR="00000000" w:rsidRPr="00000000">
        <w:rPr>
          <w:rtl w:val="0"/>
        </w:rPr>
        <w:t xml:space="preserve">15.8.2. se houver indícios de inexequibilidade da proposta de preço, o pregoeiro poderá adotar, dentre outros, os seguintes procedimentos: </w:t>
      </w:r>
    </w:p>
    <w:p w:rsidR="00000000" w:rsidDel="00000000" w:rsidP="00000000" w:rsidRDefault="00000000" w:rsidRPr="00000000" w14:paraId="000000C5">
      <w:pPr>
        <w:ind w:right="0"/>
        <w:rPr/>
      </w:pPr>
      <w:r w:rsidDel="00000000" w:rsidR="00000000" w:rsidRPr="00000000">
        <w:rPr>
          <w:rtl w:val="0"/>
        </w:rPr>
        <w:t xml:space="preserve">15.8.2.1. questionamentos junto ao licitante para a apresentação de justificativas e comprovações em relação aos custos com indícios de inexequibilidade;</w:t>
      </w:r>
    </w:p>
    <w:p w:rsidR="00000000" w:rsidDel="00000000" w:rsidP="00000000" w:rsidRDefault="00000000" w:rsidRPr="00000000" w14:paraId="000000C6">
      <w:pPr>
        <w:ind w:right="0"/>
        <w:rPr/>
      </w:pPr>
      <w:r w:rsidDel="00000000" w:rsidR="00000000" w:rsidRPr="00000000">
        <w:rPr>
          <w:rtl w:val="0"/>
        </w:rPr>
        <w:t xml:space="preserve">15.8.2.2. pesquisas em órgãos públicos ou empresas privadas;</w:t>
      </w:r>
    </w:p>
    <w:p w:rsidR="00000000" w:rsidDel="00000000" w:rsidP="00000000" w:rsidRDefault="00000000" w:rsidRPr="00000000" w14:paraId="000000C7">
      <w:pPr>
        <w:ind w:right="0"/>
        <w:rPr/>
      </w:pPr>
      <w:r w:rsidDel="00000000" w:rsidR="00000000" w:rsidRPr="00000000">
        <w:rPr>
          <w:rtl w:val="0"/>
        </w:rPr>
        <w:t xml:space="preserve">15.8.2.3. verificação de outros contratos que o licitante mantenha com a Administração Pública ou com a iniciativa privada; </w:t>
      </w:r>
    </w:p>
    <w:p w:rsidR="00000000" w:rsidDel="00000000" w:rsidP="00000000" w:rsidRDefault="00000000" w:rsidRPr="00000000" w14:paraId="000000C8">
      <w:pPr>
        <w:ind w:right="0"/>
        <w:rPr/>
      </w:pPr>
      <w:r w:rsidDel="00000000" w:rsidR="00000000" w:rsidRPr="00000000">
        <w:rPr>
          <w:rtl w:val="0"/>
        </w:rPr>
        <w:t xml:space="preserve">15.8.2.4. pesquisa de preço com fornecedores dos insumos utilizados, tais como: atacadistas, varejistas e fabricantes;</w:t>
      </w:r>
    </w:p>
    <w:p w:rsidR="00000000" w:rsidDel="00000000" w:rsidP="00000000" w:rsidRDefault="00000000" w:rsidRPr="00000000" w14:paraId="000000C9">
      <w:pPr>
        <w:ind w:right="0"/>
        <w:rPr/>
      </w:pPr>
      <w:r w:rsidDel="00000000" w:rsidR="00000000" w:rsidRPr="00000000">
        <w:rPr>
          <w:rtl w:val="0"/>
        </w:rPr>
        <w:t xml:space="preserve">15.8.2.5. verificação de notas fiscais dos produtos adquiridos pelo licitante;</w:t>
      </w:r>
    </w:p>
    <w:p w:rsidR="00000000" w:rsidDel="00000000" w:rsidP="00000000" w:rsidRDefault="00000000" w:rsidRPr="00000000" w14:paraId="000000CA">
      <w:pPr>
        <w:ind w:right="0"/>
        <w:rPr/>
      </w:pPr>
      <w:r w:rsidDel="00000000" w:rsidR="00000000" w:rsidRPr="00000000">
        <w:rPr>
          <w:rtl w:val="0"/>
        </w:rPr>
        <w:t xml:space="preserve">15.8.2.6. levantamento de indicadores salariais ou trabalhistas publicados por órgãos de pesquisa;</w:t>
      </w:r>
    </w:p>
    <w:p w:rsidR="00000000" w:rsidDel="00000000" w:rsidP="00000000" w:rsidRDefault="00000000" w:rsidRPr="00000000" w14:paraId="000000CB">
      <w:pPr>
        <w:ind w:right="0"/>
        <w:rPr/>
      </w:pPr>
      <w:r w:rsidDel="00000000" w:rsidR="00000000" w:rsidRPr="00000000">
        <w:rPr>
          <w:rtl w:val="0"/>
        </w:rPr>
        <w:t xml:space="preserve">15.8.2.7. estudos setoriais;</w:t>
      </w:r>
    </w:p>
    <w:p w:rsidR="00000000" w:rsidDel="00000000" w:rsidP="00000000" w:rsidRDefault="00000000" w:rsidRPr="00000000" w14:paraId="000000CC">
      <w:pPr>
        <w:ind w:right="0"/>
        <w:rPr/>
      </w:pPr>
      <w:r w:rsidDel="00000000" w:rsidR="00000000" w:rsidRPr="00000000">
        <w:rPr>
          <w:rtl w:val="0"/>
        </w:rPr>
        <w:t xml:space="preserve">15.8.2.8. consultas às Secretarias de Fazenda Federal, Distrital, Estadual ou Municipal;</w:t>
      </w:r>
    </w:p>
    <w:p w:rsidR="00000000" w:rsidDel="00000000" w:rsidP="00000000" w:rsidRDefault="00000000" w:rsidRPr="00000000" w14:paraId="000000CD">
      <w:pPr>
        <w:ind w:right="0"/>
        <w:rPr/>
      </w:pPr>
      <w:r w:rsidDel="00000000" w:rsidR="00000000" w:rsidRPr="00000000">
        <w:rPr>
          <w:rtl w:val="0"/>
        </w:rPr>
        <w:t xml:space="preserve">15.8.2.9. análise de soluções técnicas escolhidas e/ou condições excepcionalmente favoráveis que o licitante disponha para a prestação dos serviços;</w:t>
      </w:r>
    </w:p>
    <w:p w:rsidR="00000000" w:rsidDel="00000000" w:rsidP="00000000" w:rsidRDefault="00000000" w:rsidRPr="00000000" w14:paraId="000000CE">
      <w:pPr>
        <w:ind w:right="0"/>
        <w:rPr/>
      </w:pPr>
      <w:r w:rsidDel="00000000" w:rsidR="00000000" w:rsidRPr="00000000">
        <w:rPr>
          <w:rtl w:val="0"/>
        </w:rPr>
        <w:t xml:space="preserve">15.8.2.10. demais verificações que porventura se fizerem necessárias.</w:t>
      </w:r>
    </w:p>
    <w:p w:rsidR="00000000" w:rsidDel="00000000" w:rsidP="00000000" w:rsidRDefault="00000000" w:rsidRPr="00000000" w14:paraId="000000CF">
      <w:pPr>
        <w:ind w:right="0"/>
        <w:rPr/>
      </w:pPr>
      <w:r w:rsidDel="00000000" w:rsidR="00000000" w:rsidRPr="00000000">
        <w:rPr>
          <w:rtl w:val="0"/>
        </w:rPr>
        <w:t xml:space="preserve">15.8.3. Será considerada inexequível a proposta que não venha a ter demonstrada sua viabilidade por meio de documentação que comprove que os custos envolvidos na contratação são coerentes com os de mercado do objeto deste Pregão.</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D0">
      <w:pPr>
        <w:ind w:right="0"/>
        <w:rPr/>
      </w:pPr>
      <w:r w:rsidDel="00000000" w:rsidR="00000000" w:rsidRPr="00000000">
        <w:rPr>
          <w:rtl w:val="0"/>
        </w:rPr>
        <w:t xml:space="preserve">15.9. Será vencedor o licitante que atender a íntegra do Edital e ofertar o menor preço, considerando previsto no </w:t>
      </w:r>
      <w:r w:rsidDel="00000000" w:rsidR="00000000" w:rsidRPr="00000000">
        <w:rPr>
          <w:b w:val="1"/>
          <w:rtl w:val="0"/>
        </w:rPr>
        <w:t xml:space="preserve">Anexo I – FOLHA DE DADOS (CGL 15.9)</w:t>
      </w:r>
      <w:r w:rsidDel="00000000" w:rsidR="00000000" w:rsidRPr="00000000">
        <w:rPr>
          <w:rtl w:val="0"/>
        </w:rPr>
        <w:t xml:space="preserve">. </w:t>
      </w:r>
    </w:p>
    <w:p w:rsidR="00000000" w:rsidDel="00000000" w:rsidP="00000000" w:rsidRDefault="00000000" w:rsidRPr="00000000" w14:paraId="000000D1">
      <w:pPr>
        <w:ind w:right="0"/>
        <w:rPr/>
      </w:pPr>
      <w:r w:rsidDel="00000000" w:rsidR="00000000" w:rsidRPr="00000000">
        <w:rPr>
          <w:rtl w:val="0"/>
        </w:rPr>
        <w:t xml:space="preserve">15.10.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D2">
      <w:pPr>
        <w:ind w:right="0"/>
        <w:rPr/>
      </w:pPr>
      <w:r w:rsidDel="00000000" w:rsidR="00000000" w:rsidRPr="00000000">
        <w:rPr>
          <w:rtl w:val="0"/>
        </w:rPr>
        <w:t xml:space="preserve">15.11. Erros no preenchimento da Planilha de Custos e Formação de Preços não constituem motivo para desclassificação da proposta, podendo ser ajustada pelo licitante, no prazo indicado pelo pregoeiro, desde que não haja majoração do preço proposto.</w:t>
      </w:r>
    </w:p>
    <w:p w:rsidR="00000000" w:rsidDel="00000000" w:rsidP="00000000" w:rsidRDefault="00000000" w:rsidRPr="00000000" w14:paraId="000000D3">
      <w:pPr>
        <w:ind w:right="0"/>
        <w:rPr/>
      </w:pPr>
      <w:r w:rsidDel="00000000" w:rsidR="00000000" w:rsidRPr="00000000">
        <w:rPr>
          <w:rtl w:val="0"/>
        </w:rPr>
      </w:r>
    </w:p>
    <w:p w:rsidR="00000000" w:rsidDel="00000000" w:rsidP="00000000" w:rsidRDefault="00000000" w:rsidRPr="00000000" w14:paraId="000000D4">
      <w:pPr>
        <w:pStyle w:val="Heading5"/>
        <w:rPr/>
      </w:pPr>
      <w:r w:rsidDel="00000000" w:rsidR="00000000" w:rsidRPr="00000000">
        <w:rPr>
          <w:rtl w:val="0"/>
        </w:rPr>
        <w:t xml:space="preserve">16. DA HABILITAÇÃO</w:t>
      </w:r>
    </w:p>
    <w:p w:rsidR="00000000" w:rsidDel="00000000" w:rsidP="00000000" w:rsidRDefault="00000000" w:rsidRPr="00000000" w14:paraId="000000D5">
      <w:pPr>
        <w:ind w:right="0"/>
        <w:rPr/>
      </w:pPr>
      <w:r w:rsidDel="00000000" w:rsidR="00000000" w:rsidRPr="00000000">
        <w:rPr>
          <w:rtl w:val="0"/>
        </w:rPr>
        <w:t xml:space="preserve">16.1. Após o aceite definitivo da proposta vencedora, no prazo mínimo de 01 (uma) hora definido pelo pregoeiro, o licitante será convocado a encaminhar eletronicamente, por meio do sistema em que foi realizada a disputa, os documentos de habilitação abaixo discriminados.</w:t>
      </w:r>
    </w:p>
    <w:p w:rsidR="00000000" w:rsidDel="00000000" w:rsidP="00000000" w:rsidRDefault="00000000" w:rsidRPr="00000000" w14:paraId="000000D6">
      <w:pPr>
        <w:rPr>
          <w:b w:val="1"/>
        </w:rPr>
      </w:pPr>
      <w:r w:rsidDel="00000000" w:rsidR="00000000" w:rsidRPr="00000000">
        <w:rPr>
          <w:b w:val="1"/>
          <w:rtl w:val="0"/>
        </w:rPr>
        <w:t xml:space="preserve">16.1.1. Documentos Relativos à Habilitação Jurídica:</w:t>
      </w:r>
    </w:p>
    <w:p w:rsidR="00000000" w:rsidDel="00000000" w:rsidP="00000000" w:rsidRDefault="00000000" w:rsidRPr="00000000" w14:paraId="000000D7">
      <w:pPr>
        <w:ind w:right="0"/>
        <w:rPr>
          <w:color w:val="000000"/>
        </w:rPr>
      </w:pPr>
      <w:r w:rsidDel="00000000" w:rsidR="00000000" w:rsidRPr="00000000">
        <w:rPr>
          <w:rtl w:val="0"/>
        </w:rPr>
        <w:t xml:space="preserve">16.1.1.1. registro público de empresas mercantis, no caso de empresário individual; </w:t>
      </w:r>
      <w:r w:rsidDel="00000000" w:rsidR="00000000" w:rsidRPr="00000000">
        <w:rPr>
          <w:rtl w:val="0"/>
        </w:rPr>
      </w:r>
    </w:p>
    <w:p w:rsidR="00000000" w:rsidDel="00000000" w:rsidP="00000000" w:rsidRDefault="00000000" w:rsidRPr="00000000" w14:paraId="000000D8">
      <w:pPr>
        <w:ind w:right="0"/>
        <w:rPr/>
      </w:pPr>
      <w:r w:rsidDel="00000000" w:rsidR="00000000" w:rsidRPr="00000000">
        <w:rPr>
          <w:rtl w:val="0"/>
        </w:rPr>
        <w:t xml:space="preserve">16.1.1.2.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D9">
      <w:pPr>
        <w:ind w:right="0"/>
        <w:rPr/>
      </w:pPr>
      <w:r w:rsidDel="00000000" w:rsidR="00000000" w:rsidRPr="00000000">
        <w:rPr>
          <w:rtl w:val="0"/>
        </w:rPr>
        <w:t xml:space="preserve">16.1.1.3. inscrição do ato constitutivo, no caso de sociedades civis, acompanhada de prova de diretoria em exercício;</w:t>
      </w:r>
    </w:p>
    <w:p w:rsidR="00000000" w:rsidDel="00000000" w:rsidP="00000000" w:rsidRDefault="00000000" w:rsidRPr="00000000" w14:paraId="000000DA">
      <w:pPr>
        <w:rPr/>
      </w:pPr>
      <w:r w:rsidDel="00000000" w:rsidR="00000000" w:rsidRPr="00000000">
        <w:rPr>
          <w:rtl w:val="0"/>
        </w:rPr>
        <w:t xml:space="preserve">16.1.1.4.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rsidR="00000000" w:rsidDel="00000000" w:rsidP="00000000" w:rsidRDefault="00000000" w:rsidRPr="00000000" w14:paraId="000000DB">
      <w:pPr>
        <w:rPr/>
      </w:pPr>
      <w:r w:rsidDel="00000000" w:rsidR="00000000" w:rsidRPr="00000000">
        <w:rPr>
          <w:rtl w:val="0"/>
        </w:rPr>
        <w:t xml:space="preserve"> 16.1.1.5. decreto de autorização, em se tratando de empresa ou sociedade estrangeira em funcionamento no País, e ato de registro ou autorização para funcionamento expedido pelo órgão competente, quando a atividade assim o exigir.</w:t>
      </w:r>
    </w:p>
    <w:p w:rsidR="00000000" w:rsidDel="00000000" w:rsidP="00000000" w:rsidRDefault="00000000" w:rsidRPr="00000000" w14:paraId="000000DC">
      <w:pPr>
        <w:rPr>
          <w:b w:val="1"/>
        </w:rPr>
      </w:pPr>
      <w:r w:rsidDel="00000000" w:rsidR="00000000" w:rsidRPr="00000000">
        <w:rPr>
          <w:b w:val="1"/>
          <w:rtl w:val="0"/>
        </w:rPr>
        <w:t xml:space="preserve">16.1.2. Documentos Relativos à Regularidade Fiscal e Trabalhista:</w:t>
      </w:r>
    </w:p>
    <w:p w:rsidR="00000000" w:rsidDel="00000000" w:rsidP="00000000" w:rsidRDefault="00000000" w:rsidRPr="00000000" w14:paraId="000000DD">
      <w:pPr>
        <w:rPr/>
      </w:pPr>
      <w:r w:rsidDel="00000000" w:rsidR="00000000" w:rsidRPr="00000000">
        <w:rPr>
          <w:rtl w:val="0"/>
        </w:rPr>
        <w:t xml:space="preserve">16.1.2.1. prova de inscrição no Cadastro Nacional de Pessoas Jurídicas (CNPJ);</w:t>
      </w:r>
    </w:p>
    <w:p w:rsidR="00000000" w:rsidDel="00000000" w:rsidP="00000000" w:rsidRDefault="00000000" w:rsidRPr="00000000" w14:paraId="000000DE">
      <w:pPr>
        <w:rPr>
          <w:color w:val="000000"/>
        </w:rPr>
      </w:pPr>
      <w:r w:rsidDel="00000000" w:rsidR="00000000" w:rsidRPr="00000000">
        <w:rPr>
          <w:rtl w:val="0"/>
        </w:rPr>
        <w:t xml:space="preserve">16.1.2.2. prova de inscrição no cadastro de contribuintes estadual ou municipal, se houver, relativo à sede do licitante, pertinente ao seu ramo de atividade e compatível com o objeto contratual;</w:t>
      </w:r>
      <w:r w:rsidDel="00000000" w:rsidR="00000000" w:rsidRPr="00000000">
        <w:rPr>
          <w:rtl w:val="0"/>
        </w:rPr>
      </w:r>
    </w:p>
    <w:p w:rsidR="00000000" w:rsidDel="00000000" w:rsidP="00000000" w:rsidRDefault="00000000" w:rsidRPr="00000000" w14:paraId="000000DF">
      <w:pPr>
        <w:ind w:right="0"/>
        <w:rPr/>
      </w:pPr>
      <w:r w:rsidDel="00000000" w:rsidR="00000000" w:rsidRPr="00000000">
        <w:rPr>
          <w:rtl w:val="0"/>
        </w:rPr>
        <w:t xml:space="preserve">16.1.2.3.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E0">
      <w:pPr>
        <w:ind w:right="0"/>
        <w:rPr/>
      </w:pPr>
      <w:r w:rsidDel="00000000" w:rsidR="00000000" w:rsidRPr="00000000">
        <w:rPr>
          <w:rtl w:val="0"/>
        </w:rPr>
        <w:t xml:space="preserve">16.1.2.4.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E1">
      <w:pPr>
        <w:ind w:right="0"/>
        <w:rPr/>
      </w:pPr>
      <w:r w:rsidDel="00000000" w:rsidR="00000000" w:rsidRPr="00000000">
        <w:rPr>
          <w:rtl w:val="0"/>
        </w:rPr>
        <w:t xml:space="preserve">16.1.2.5. prova de inexistência de débitos inadimplidos perante a Justiça do Trabalho, mediante a apresentação de Certidão Negativa de Débitos Trabalhistas (CNDT).</w:t>
      </w:r>
    </w:p>
    <w:p w:rsidR="00000000" w:rsidDel="00000000" w:rsidP="00000000" w:rsidRDefault="00000000" w:rsidRPr="00000000" w14:paraId="000000E2">
      <w:pPr>
        <w:ind w:right="0"/>
        <w:rPr/>
      </w:pPr>
      <w:r w:rsidDel="00000000" w:rsidR="00000000" w:rsidRPr="00000000">
        <w:rPr>
          <w:rtl w:val="0"/>
        </w:rPr>
        <w:t xml:space="preserve">16.1.2.6. 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rsidR="00000000" w:rsidDel="00000000" w:rsidP="00000000" w:rsidRDefault="00000000" w:rsidRPr="00000000" w14:paraId="000000E3">
      <w:pPr>
        <w:rPr>
          <w:b w:val="1"/>
        </w:rPr>
      </w:pPr>
      <w:r w:rsidDel="00000000" w:rsidR="00000000" w:rsidRPr="00000000">
        <w:rPr>
          <w:b w:val="1"/>
          <w:rtl w:val="0"/>
        </w:rPr>
        <w:t xml:space="preserve">16.1.3. Documentos Relativos à Qualificação Técnica:</w:t>
      </w:r>
    </w:p>
    <w:p w:rsidR="00000000" w:rsidDel="00000000" w:rsidP="00000000" w:rsidRDefault="00000000" w:rsidRPr="00000000" w14:paraId="000000E4">
      <w:pPr>
        <w:rPr/>
      </w:pPr>
      <w:r w:rsidDel="00000000" w:rsidR="00000000" w:rsidRPr="00000000">
        <w:rPr>
          <w:rtl w:val="0"/>
        </w:rPr>
        <w:t xml:space="preserve">16.1.3.1. Certidão de registro da pessoa jurídica no Conselho Regional de Engenharia e Agronomia - CREA e/ou no Conselho de Arquitetura e Urbanismo - CAU do Estado de origem, domicílio ou sede do licitante. O visto do CREA/RS e/ou do CAU/RS, para empresas não domiciliadas no Estado, será exigido por ocasião da assinatura do contrato;</w:t>
      </w:r>
    </w:p>
    <w:p w:rsidR="00000000" w:rsidDel="00000000" w:rsidP="00000000" w:rsidRDefault="00000000" w:rsidRPr="00000000" w14:paraId="000000E5">
      <w:pPr>
        <w:rPr/>
      </w:pPr>
      <w:r w:rsidDel="00000000" w:rsidR="00000000" w:rsidRPr="00000000">
        <w:rPr>
          <w:rtl w:val="0"/>
        </w:rPr>
        <w:t xml:space="preserve">16.1.3.2. Declaração formal do licitante de que disporá, por ocasião da contratação, das instalações, aparelhamento e pessoal técnico considerados essenciais para a execução contratual, conforme discriminado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16.1.3.2)</w:t>
      </w:r>
      <w:r w:rsidDel="00000000" w:rsidR="00000000" w:rsidRPr="00000000">
        <w:rPr>
          <w:rtl w:val="0"/>
        </w:rPr>
        <w:t xml:space="preserve">, dentro do prazo previsto no Cronograma Físico-Financeiro; e indicação do Responsável Técnico pela licitação e execução da obra, consoante modelo constante no Anexo XI; </w:t>
      </w:r>
    </w:p>
    <w:p w:rsidR="00000000" w:rsidDel="00000000" w:rsidP="00000000" w:rsidRDefault="00000000" w:rsidRPr="00000000" w14:paraId="000000E6">
      <w:pPr>
        <w:rPr/>
      </w:pPr>
      <w:r w:rsidDel="00000000" w:rsidR="00000000" w:rsidRPr="00000000">
        <w:rPr>
          <w:rtl w:val="0"/>
        </w:rPr>
        <w:t xml:space="preserve">16.1.3.3. Comprovação da capacitação técnico-profissional,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nos termos da legislação aplicável, em nome do(s) responsável(is)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conforme</w:t>
      </w:r>
      <w:r w:rsidDel="00000000" w:rsidR="00000000" w:rsidRPr="00000000">
        <w:rPr>
          <w:b w:val="1"/>
          <w:rtl w:val="0"/>
        </w:rPr>
        <w:t xml:space="preserve"> Anexo I – </w:t>
      </w:r>
      <w:r w:rsidDel="00000000" w:rsidR="00000000" w:rsidRPr="00000000">
        <w:rPr>
          <w:b w:val="1"/>
          <w:smallCaps w:val="1"/>
          <w:rtl w:val="0"/>
        </w:rPr>
        <w:t xml:space="preserve">FOLHA DE DADOS</w:t>
      </w:r>
      <w:r w:rsidDel="00000000" w:rsidR="00000000" w:rsidRPr="00000000">
        <w:rPr>
          <w:b w:val="1"/>
          <w:rtl w:val="0"/>
        </w:rPr>
        <w:t xml:space="preserve"> (CGL 16.1.3.3);</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16.1.3.4. Os responsáveis técnicos e/ou membros da equipe técnica elencados no item 16.1.3.3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rsidR="00000000" w:rsidDel="00000000" w:rsidP="00000000" w:rsidRDefault="00000000" w:rsidRPr="00000000" w14:paraId="000000E8">
      <w:pPr>
        <w:rPr/>
      </w:pPr>
      <w:r w:rsidDel="00000000" w:rsidR="00000000" w:rsidRPr="00000000">
        <w:rPr>
          <w:rtl w:val="0"/>
        </w:rPr>
        <w:t xml:space="preserve">16.1.3.4.1.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000000" w:rsidDel="00000000" w:rsidP="00000000" w:rsidRDefault="00000000" w:rsidRPr="00000000" w14:paraId="000000E9">
      <w:pPr>
        <w:rPr>
          <w:color w:val="000000"/>
        </w:rPr>
      </w:pPr>
      <w:r w:rsidDel="00000000" w:rsidR="00000000" w:rsidRPr="00000000">
        <w:rPr>
          <w:rtl w:val="0"/>
        </w:rPr>
        <w:t xml:space="preserve">16.1.3.5. Comprovação de capacidade técnico-operacional do licitante,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em nome do licitante, relativo à execução de obra de engenharia,</w:t>
      </w:r>
      <w:r w:rsidDel="00000000" w:rsidR="00000000" w:rsidRPr="00000000">
        <w:rPr>
          <w:b w:val="1"/>
          <w:rtl w:val="0"/>
        </w:rPr>
        <w:t xml:space="preserve"> </w:t>
      </w:r>
      <w:r w:rsidDel="00000000" w:rsidR="00000000" w:rsidRPr="00000000">
        <w:rPr>
          <w:rtl w:val="0"/>
        </w:rPr>
        <w:t xml:space="preserve">compatível em características, quantidades e prazos com o objeto da presente licitação, envolvendo as parcelas de maior relevância e valor significativo do objeto da licitação,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16.1.3.5)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16.1.3.6. declaração da licitante de conhecimento e vistoria técnica, conforme modelo constante no Anexo IX - DECLARAÇÃO DE CONHECIMENTO E VISTORIA TÉCNICA;</w:t>
      </w:r>
    </w:p>
    <w:p w:rsidR="00000000" w:rsidDel="00000000" w:rsidP="00000000" w:rsidRDefault="00000000" w:rsidRPr="00000000" w14:paraId="000000EB">
      <w:pPr>
        <w:rPr>
          <w:b w:val="1"/>
        </w:rPr>
      </w:pPr>
      <w:r w:rsidDel="00000000" w:rsidR="00000000" w:rsidRPr="00000000">
        <w:rPr>
          <w:b w:val="1"/>
          <w:rtl w:val="0"/>
        </w:rPr>
        <w:t xml:space="preserve">16.1.4. Documentos Relativos à Qualificação Econômico-Financeira:</w:t>
      </w:r>
    </w:p>
    <w:p w:rsidR="00000000" w:rsidDel="00000000" w:rsidP="00000000" w:rsidRDefault="00000000" w:rsidRPr="00000000" w14:paraId="000000EC">
      <w:pPr>
        <w:rPr/>
      </w:pPr>
      <w:r w:rsidDel="00000000" w:rsidR="00000000" w:rsidRPr="00000000">
        <w:rPr>
          <w:rtl w:val="0"/>
        </w:rPr>
        <w:t xml:space="preserve">16.1.4.1.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rsidR="00000000" w:rsidDel="00000000" w:rsidP="00000000" w:rsidRDefault="00000000" w:rsidRPr="00000000" w14:paraId="000000ED">
      <w:pPr>
        <w:rPr/>
      </w:pPr>
      <w:r w:rsidDel="00000000" w:rsidR="00000000" w:rsidRPr="00000000">
        <w:rPr>
          <w:rtl w:val="0"/>
        </w:rPr>
        <w:t xml:space="preserve">16.1.4.2. balanço patrimonial e demonstrações contábeis, inclusive notas explicativas,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acompanhado  do Anexo II do Decreto nº 36.601, de 10 de abril de 1996 – Análise Contábil da Capacidade Financeira Relativa de Licitante, de acordo com o modelo constante no Anexo VII deste Edital;</w:t>
      </w:r>
    </w:p>
    <w:p w:rsidR="00000000" w:rsidDel="00000000" w:rsidP="00000000" w:rsidRDefault="00000000" w:rsidRPr="00000000" w14:paraId="000000EE">
      <w:pPr>
        <w:rPr/>
      </w:pPr>
      <w:r w:rsidDel="00000000" w:rsidR="00000000" w:rsidRPr="00000000">
        <w:rPr>
          <w:rtl w:val="0"/>
        </w:rPr>
        <w:t xml:space="preserve">16.1.4.2.1. os documentos do item 16.1.4.2 poderão ser substituídos pelo Certificado de Capacidade Financeira de Licitantes emitido pela Contadoria e Auditoria-Geral do Estado – CAGE, disponível no site www.sisacf.sefaz.rs.gov.br.</w:t>
      </w:r>
    </w:p>
    <w:p w:rsidR="00000000" w:rsidDel="00000000" w:rsidP="00000000" w:rsidRDefault="00000000" w:rsidRPr="00000000" w14:paraId="000000EF">
      <w:pPr>
        <w:rPr/>
      </w:pPr>
      <w:r w:rsidDel="00000000" w:rsidR="00000000" w:rsidRPr="00000000">
        <w:rPr>
          <w:rtl w:val="0"/>
        </w:rPr>
        <w:t xml:space="preserve">16.1.4.3. Relação dos Contratos a Executar pelo Licitante e Demonstração da Capacidade Absoluta, conforme Anexo III do Decreto nº 36.601/1996 mediante preenchimento do modelo constante no Anexo VIII deste Edital.</w:t>
      </w:r>
    </w:p>
    <w:p w:rsidR="00000000" w:rsidDel="00000000" w:rsidP="00000000" w:rsidRDefault="00000000" w:rsidRPr="00000000" w14:paraId="000000F0">
      <w:pPr>
        <w:rPr>
          <w:b w:val="1"/>
        </w:rPr>
      </w:pPr>
      <w:r w:rsidDel="00000000" w:rsidR="00000000" w:rsidRPr="00000000">
        <w:rPr>
          <w:b w:val="1"/>
          <w:rtl w:val="0"/>
        </w:rPr>
        <w:t xml:space="preserve">16.1.5. Documentos Complementares para Habilitação:</w:t>
      </w:r>
    </w:p>
    <w:p w:rsidR="00000000" w:rsidDel="00000000" w:rsidP="00000000" w:rsidRDefault="00000000" w:rsidRPr="00000000" w14:paraId="000000F1">
      <w:pPr>
        <w:rPr/>
      </w:pPr>
      <w:r w:rsidDel="00000000" w:rsidR="00000000" w:rsidRPr="00000000">
        <w:rPr>
          <w:rtl w:val="0"/>
        </w:rPr>
        <w:t xml:space="preserve">16.1.5.1. Os documentos para habilitação serão complementados, conforme o caso, de acordo com o disposto no </w:t>
      </w:r>
      <w:r w:rsidDel="00000000" w:rsidR="00000000" w:rsidRPr="00000000">
        <w:rPr>
          <w:b w:val="1"/>
          <w:rtl w:val="0"/>
        </w:rPr>
        <w:t xml:space="preserve">Anexo I - FOLHA DE DADOS (CGL 16.1.3.5 e CGL 16.1.5.1).</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16.2. O Certificado de Fornecedor do Estado – CFE, emitido na família informada no </w:t>
      </w:r>
      <w:r w:rsidDel="00000000" w:rsidR="00000000" w:rsidRPr="00000000">
        <w:rPr>
          <w:b w:val="1"/>
          <w:rtl w:val="0"/>
        </w:rPr>
        <w:t xml:space="preserve">Anexo I - FOLHA DE DADOS (CGL 16.2)</w:t>
      </w:r>
      <w:r w:rsidDel="00000000" w:rsidR="00000000" w:rsidRPr="00000000">
        <w:rPr>
          <w:rtl w:val="0"/>
        </w:rPr>
        <w:t xml:space="preserve">, e o respectivo Anexo substituem os documentos de habilitação que nele expressamente constarem, exceto quanto aos documentos do item 16.1.3. Documentos Relativos à Qualificação Técnica.</w:t>
      </w:r>
    </w:p>
    <w:p w:rsidR="00000000" w:rsidDel="00000000" w:rsidP="00000000" w:rsidRDefault="00000000" w:rsidRPr="00000000" w14:paraId="000000F3">
      <w:pPr>
        <w:rPr/>
      </w:pPr>
      <w:r w:rsidDel="00000000" w:rsidR="00000000" w:rsidRPr="00000000">
        <w:rPr>
          <w:rtl w:val="0"/>
        </w:rPr>
        <w:t xml:space="preserve">16.3. Caso haja falha formal no preenchimento da data-base, período-base ou memória de cálculo relativos ao Anexo III do Decreto estadual 36.601/96, a Comissão de Licitação poderá efetuar diligência para esclarecer o fato e deliberar pela habilitação ou inabilitação do licitante.</w:t>
      </w:r>
    </w:p>
    <w:p w:rsidR="00000000" w:rsidDel="00000000" w:rsidP="00000000" w:rsidRDefault="00000000" w:rsidRPr="00000000" w14:paraId="000000F4">
      <w:pPr>
        <w:rPr/>
      </w:pPr>
      <w:r w:rsidDel="00000000" w:rsidR="00000000" w:rsidRPr="00000000">
        <w:rPr>
          <w:rtl w:val="0"/>
        </w:rPr>
        <w:t xml:space="preserve">16.4. Não serão aceitos protocolos de entrega ou solicitação de documentos em substituição aos requeridos no presente Edital e seus anexos.   </w:t>
      </w:r>
    </w:p>
    <w:p w:rsidR="00000000" w:rsidDel="00000000" w:rsidP="00000000" w:rsidRDefault="00000000" w:rsidRPr="00000000" w14:paraId="000000F5">
      <w:pPr>
        <w:rPr/>
      </w:pPr>
      <w:bookmarkStart w:colFirst="0" w:colLast="0" w:name="_heading=h.30j0zll" w:id="1"/>
      <w:bookmarkEnd w:id="1"/>
      <w:r w:rsidDel="00000000" w:rsidR="00000000" w:rsidRPr="00000000">
        <w:rPr>
          <w:rtl w:val="0"/>
        </w:rPr>
        <w:t xml:space="preserve">16.5. Os documentos necessários para habilitação poderão ser apresentados em original ou por qualquer processo de cópia, autenticada por cartório competente ou por servidor da administração, ou publicação em órgão da imprensa oficial, ou em forma eletrônica passível de verificação da autenticidade.</w:t>
      </w:r>
    </w:p>
    <w:p w:rsidR="00000000" w:rsidDel="00000000" w:rsidP="00000000" w:rsidRDefault="00000000" w:rsidRPr="00000000" w14:paraId="000000F6">
      <w:pPr>
        <w:rPr/>
      </w:pPr>
      <w:r w:rsidDel="00000000" w:rsidR="00000000" w:rsidRPr="00000000">
        <w:rPr>
          <w:rtl w:val="0"/>
        </w:rPr>
        <w:t xml:space="preserve">16.5.1. A autenticação dos documentos de empresas de qualquer porte realizada por meio de sistemas públicos eletrônicos dispensa qualquer outra, consoante art. 39-A da Lei federal 8.934, de 18 de novembro de 1994.</w:t>
      </w:r>
    </w:p>
    <w:p w:rsidR="00000000" w:rsidDel="00000000" w:rsidP="00000000" w:rsidRDefault="00000000" w:rsidRPr="00000000" w14:paraId="000000F7">
      <w:pPr>
        <w:rPr/>
      </w:pPr>
      <w:r w:rsidDel="00000000" w:rsidR="00000000" w:rsidRPr="00000000">
        <w:rPr>
          <w:rtl w:val="0"/>
        </w:rPr>
        <w:t xml:space="preserve">16.6. O Pregoeiro reserva-se o direito de solicitar o original de qualquer documento, sempre que julgar necessário.</w:t>
      </w:r>
    </w:p>
    <w:p w:rsidR="00000000" w:rsidDel="00000000" w:rsidP="00000000" w:rsidRDefault="00000000" w:rsidRPr="00000000" w14:paraId="000000F8">
      <w:pPr>
        <w:rPr/>
      </w:pPr>
      <w:r w:rsidDel="00000000" w:rsidR="00000000" w:rsidRPr="00000000">
        <w:rPr>
          <w:rtl w:val="0"/>
        </w:rPr>
        <w:t xml:space="preserve">16.7. A validade de documento extraído via Internet e sua autenticação estará condicionada à conferência de seu conteúdo no respectivo endereço.</w:t>
      </w:r>
    </w:p>
    <w:p w:rsidR="00000000" w:rsidDel="00000000" w:rsidP="00000000" w:rsidRDefault="00000000" w:rsidRPr="00000000" w14:paraId="000000F9">
      <w:pPr>
        <w:rPr/>
      </w:pPr>
      <w:r w:rsidDel="00000000" w:rsidR="00000000" w:rsidRPr="00000000">
        <w:rPr>
          <w:rtl w:val="0"/>
        </w:rPr>
        <w:t xml:space="preserve">16.8.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FA">
      <w:pPr>
        <w:rPr>
          <w:color w:val="000000"/>
        </w:rPr>
      </w:pPr>
      <w:r w:rsidDel="00000000" w:rsidR="00000000" w:rsidRPr="00000000">
        <w:rPr>
          <w:rtl w:val="0"/>
        </w:rPr>
        <w:t xml:space="preserve">16.9. Na falta de consignação do prazo de validade dos documentos arrolados no subitem 16.1.2, exceto subitens 16.1.2.1 e 16.1.2.2, serão considerados válidos pelo prazo de 90 (noventa) dias contados da data de sua emissão.  </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16.10. Sob pena de inabilitação, os documentos encaminhados deverão estar em nome do licitante, com indicação do número de inscrição no Cadastro Nacional da Pessoa Jurídica - CNPJ.</w:t>
      </w:r>
    </w:p>
    <w:p w:rsidR="00000000" w:rsidDel="00000000" w:rsidP="00000000" w:rsidRDefault="00000000" w:rsidRPr="00000000" w14:paraId="000000FC">
      <w:pPr>
        <w:ind w:right="0"/>
        <w:rPr/>
      </w:pPr>
      <w:r w:rsidDel="00000000" w:rsidR="00000000" w:rsidRPr="00000000">
        <w:rPr>
          <w:rtl w:val="0"/>
        </w:rPr>
        <w:t xml:space="preserve">16.11. Em se tratando de filial, os documentos de habilitação jurídica e regularidade fiscal deverão estar em nome da filial, exceto aqueles que, pela própria natureza, são emitidos somente em nome da matriz.</w:t>
      </w:r>
    </w:p>
    <w:p w:rsidR="00000000" w:rsidDel="00000000" w:rsidP="00000000" w:rsidRDefault="00000000" w:rsidRPr="00000000" w14:paraId="000000FD">
      <w:pPr>
        <w:rPr>
          <w:color w:val="000000"/>
        </w:rPr>
      </w:pPr>
      <w:r w:rsidDel="00000000" w:rsidR="00000000" w:rsidRPr="00000000">
        <w:rPr>
          <w:rtl w:val="0"/>
        </w:rPr>
        <w:t xml:space="preserve">16.12. A entrega da documentação física original ou autenticada fica dispensada, podendo ser solicitada a qualquer momento em prazo estabelecido pelo pregoeiro.</w:t>
      </w: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16.13. A documentação física original ou autenticada, quando solicitada deverá ser encaminhada ao endereço indicado no </w:t>
      </w:r>
      <w:r w:rsidDel="00000000" w:rsidR="00000000" w:rsidRPr="00000000">
        <w:rPr>
          <w:b w:val="1"/>
          <w:rtl w:val="0"/>
        </w:rPr>
        <w:t xml:space="preserve">Anexo I – FOLHA DE DADOS (CGL 16.13)</w:t>
      </w:r>
      <w:r w:rsidDel="00000000" w:rsidR="00000000" w:rsidRPr="00000000">
        <w:rPr>
          <w:rtl w:val="0"/>
        </w:rPr>
        <w:t xml:space="preserve">, em envelope opaco e lacrado, contendo as seguintes indicações no seu anverso:</w:t>
      </w:r>
    </w:p>
    <w:p w:rsidR="00000000" w:rsidDel="00000000" w:rsidP="00000000" w:rsidRDefault="00000000" w:rsidRPr="00000000" w14:paraId="000000FF">
      <w:pPr>
        <w:rPr>
          <w:b w:val="1"/>
        </w:rPr>
      </w:pPr>
      <w:r w:rsidDel="00000000" w:rsidR="00000000" w:rsidRPr="00000000">
        <w:rPr>
          <w:b w:val="1"/>
          <w:rtl w:val="0"/>
        </w:rPr>
        <w:t xml:space="preserve">ENVELOPE DOCUMENTOS PARA HABILITAÇÃO/PROPOSTA</w:t>
      </w:r>
    </w:p>
    <w:p w:rsidR="00000000" w:rsidDel="00000000" w:rsidP="00000000" w:rsidRDefault="00000000" w:rsidRPr="00000000" w14:paraId="00000100">
      <w:pPr>
        <w:rPr>
          <w:b w:val="1"/>
        </w:rPr>
      </w:pPr>
      <w:r w:rsidDel="00000000" w:rsidR="00000000" w:rsidRPr="00000000">
        <w:rPr>
          <w:b w:val="1"/>
          <w:rtl w:val="0"/>
        </w:rPr>
        <w:t xml:space="preserve">PREGÃO ELETRÔNICO Nº </w:t>
      </w:r>
    </w:p>
    <w:p w:rsidR="00000000" w:rsidDel="00000000" w:rsidP="00000000" w:rsidRDefault="00000000" w:rsidRPr="00000000" w14:paraId="00000101">
      <w:pPr>
        <w:rPr>
          <w:b w:val="1"/>
        </w:rPr>
      </w:pPr>
      <w:r w:rsidDel="00000000" w:rsidR="00000000" w:rsidRPr="00000000">
        <w:rPr>
          <w:b w:val="1"/>
          <w:rtl w:val="0"/>
        </w:rPr>
        <w:t xml:space="preserve">RAZÃO SOCIAL DO LICITANTE </w:t>
      </w:r>
    </w:p>
    <w:p w:rsidR="00000000" w:rsidDel="00000000" w:rsidP="00000000" w:rsidRDefault="00000000" w:rsidRPr="00000000" w14:paraId="00000102">
      <w:pPr>
        <w:rPr>
          <w:b w:val="1"/>
        </w:rPr>
      </w:pPr>
      <w:r w:rsidDel="00000000" w:rsidR="00000000" w:rsidRPr="00000000">
        <w:rPr>
          <w:b w:val="1"/>
          <w:rtl w:val="0"/>
        </w:rPr>
        <w:t xml:space="preserve">CNPJ OU DOCUMENTO EQUIVALENTE</w:t>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16.14. Os documentos referentes à habilitação do licitante deverão estar válidos no dia de abertura da sessão pública.</w:t>
      </w:r>
    </w:p>
    <w:p w:rsidR="00000000" w:rsidDel="00000000" w:rsidP="00000000" w:rsidRDefault="00000000" w:rsidRPr="00000000" w14:paraId="00000105">
      <w:pPr>
        <w:rPr/>
      </w:pPr>
      <w:r w:rsidDel="00000000" w:rsidR="00000000" w:rsidRPr="00000000">
        <w:rPr>
          <w:rtl w:val="0"/>
        </w:rPr>
        <w:t xml:space="preserve">16.15.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106">
      <w:pPr>
        <w:rPr/>
      </w:pPr>
      <w:r w:rsidDel="00000000" w:rsidR="00000000" w:rsidRPr="00000000">
        <w:rPr>
          <w:rtl w:val="0"/>
        </w:rPr>
        <w:t xml:space="preserve">16.15.1. Convocado o licitante na forma do item 13.13,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107">
      <w:pPr>
        <w:ind w:right="0"/>
        <w:rPr/>
      </w:pPr>
      <w:r w:rsidDel="00000000" w:rsidR="00000000" w:rsidRPr="00000000">
        <w:rPr>
          <w:rtl w:val="0"/>
        </w:rPr>
        <w:t xml:space="preserve">16.16. Quando da apreciação dos documentos para habilitação, o pregoeiro procederá ao que segue: 16.16.1. se os documentos para habilitação não estiverem completos e corretos, ou contrariarem qualquer dispositivo deste Edital, o pregoeiro considerará o licitante inabilitado;</w:t>
      </w:r>
    </w:p>
    <w:p w:rsidR="00000000" w:rsidDel="00000000" w:rsidP="00000000" w:rsidRDefault="00000000" w:rsidRPr="00000000" w14:paraId="00000108">
      <w:pPr>
        <w:rPr/>
      </w:pPr>
      <w:r w:rsidDel="00000000" w:rsidR="00000000" w:rsidRPr="00000000">
        <w:rPr>
          <w:rtl w:val="0"/>
        </w:rPr>
        <w:t xml:space="preserve">16.16.2. no caso de inabilitação do primeiro classificado, serão retomados os procedimentos descritos no  item 14,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109">
      <w:pPr>
        <w:ind w:right="0"/>
        <w:rPr/>
      </w:pPr>
      <w:r w:rsidDel="00000000" w:rsidR="00000000" w:rsidRPr="00000000">
        <w:rPr>
          <w:rtl w:val="0"/>
        </w:rPr>
        <w:t xml:space="preserve">16.17. Os licitantes remanescentes ficam obrigados a atender à convocação e a assinar o contrato no prazo fixado pela Administração, ressalvados os casos de vencimento das respectivas propostas, sujeitando-se às penalidades cabíveis no caso de recusa.</w:t>
      </w:r>
    </w:p>
    <w:p w:rsidR="00000000" w:rsidDel="00000000" w:rsidP="00000000" w:rsidRDefault="00000000" w:rsidRPr="00000000" w14:paraId="0000010A">
      <w:pPr>
        <w:ind w:right="0"/>
        <w:rPr/>
      </w:pPr>
      <w:r w:rsidDel="00000000" w:rsidR="00000000" w:rsidRPr="00000000">
        <w:rPr>
          <w:rtl w:val="0"/>
        </w:rPr>
        <w:t xml:space="preserve">16.18.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10B">
      <w:pPr>
        <w:ind w:right="0"/>
        <w:rPr>
          <w:color w:val="000000"/>
        </w:rPr>
      </w:pPr>
      <w:r w:rsidDel="00000000" w:rsidR="00000000" w:rsidRPr="00000000">
        <w:rPr>
          <w:color w:val="000000"/>
          <w:rtl w:val="0"/>
        </w:rPr>
        <w:t xml:space="preserve">16.19.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10C">
      <w:pPr>
        <w:ind w:right="0"/>
        <w:rPr/>
      </w:pPr>
      <w:r w:rsidDel="00000000" w:rsidR="00000000" w:rsidRPr="00000000">
        <w:rPr>
          <w:rtl w:val="0"/>
        </w:rPr>
        <w:t xml:space="preserve">16.20. Os documentos apresentados pelo licitante que forem emitidos pela </w:t>
      </w:r>
      <w:r w:rsidDel="00000000" w:rsidR="00000000" w:rsidRPr="00000000">
        <w:rPr>
          <w:i w:val="1"/>
          <w:rtl w:val="0"/>
        </w:rPr>
        <w:t xml:space="preserve">internet</w:t>
      </w:r>
      <w:r w:rsidDel="00000000" w:rsidR="00000000" w:rsidRPr="00000000">
        <w:rPr>
          <w:rtl w:val="0"/>
        </w:rPr>
        <w:t xml:space="preserve">, ou que sejam substituídos pelo CEF, terão sua validade verificada pelo Pregoeiro no momento da habilitação. </w:t>
      </w:r>
    </w:p>
    <w:p w:rsidR="00000000" w:rsidDel="00000000" w:rsidP="00000000" w:rsidRDefault="00000000" w:rsidRPr="00000000" w14:paraId="0000010D">
      <w:pPr>
        <w:ind w:right="0"/>
        <w:rPr>
          <w:b w:val="1"/>
        </w:rPr>
      </w:pPr>
      <w:r w:rsidDel="00000000" w:rsidR="00000000" w:rsidRPr="00000000">
        <w:rPr>
          <w:rtl w:val="0"/>
        </w:rPr>
      </w:r>
    </w:p>
    <w:p w:rsidR="00000000" w:rsidDel="00000000" w:rsidP="00000000" w:rsidRDefault="00000000" w:rsidRPr="00000000" w14:paraId="0000010E">
      <w:pPr>
        <w:pStyle w:val="Heading5"/>
        <w:rPr/>
      </w:pPr>
      <w:r w:rsidDel="00000000" w:rsidR="00000000" w:rsidRPr="00000000">
        <w:rPr>
          <w:rtl w:val="0"/>
        </w:rPr>
        <w:t xml:space="preserve">17. DOS PEDIDOS DE ESCLARECIMENTOS, IMPUGNAÇÕES E RECURSOS</w:t>
      </w:r>
    </w:p>
    <w:p w:rsidR="00000000" w:rsidDel="00000000" w:rsidP="00000000" w:rsidRDefault="00000000" w:rsidRPr="00000000" w14:paraId="0000010F">
      <w:pPr>
        <w:ind w:right="0"/>
        <w:rPr/>
      </w:pPr>
      <w:r w:rsidDel="00000000" w:rsidR="00000000" w:rsidRPr="00000000">
        <w:rPr>
          <w:rtl w:val="0"/>
        </w:rPr>
        <w:t xml:space="preserve">17.1. Os esclarecimentos quanto ao Edital poderão ser solicitados ao pregoeiro em até 3 (três) dias úteis anteriores à data fixada para a abertura da licitação, conforme informado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10">
      <w:pPr>
        <w:ind w:right="0"/>
        <w:rPr/>
      </w:pPr>
      <w:r w:rsidDel="00000000" w:rsidR="00000000" w:rsidRPr="00000000">
        <w:rPr>
          <w:rtl w:val="0"/>
        </w:rPr>
        <w:t xml:space="preserve">17.2. As impugnações ao Edital deverão ser dirigidas ao pregoeiro nos endereços indicados no </w:t>
      </w:r>
      <w:r w:rsidDel="00000000" w:rsidR="00000000" w:rsidRPr="00000000">
        <w:rPr>
          <w:b w:val="1"/>
          <w:rtl w:val="0"/>
        </w:rPr>
        <w:t xml:space="preserve">Anexo I –</w:t>
      </w:r>
      <w:r w:rsidDel="00000000" w:rsidR="00000000" w:rsidRPr="00000000">
        <w:rPr>
          <w:rtl w:val="0"/>
        </w:rPr>
        <w:t xml:space="preserve"> </w:t>
      </w:r>
      <w:r w:rsidDel="00000000" w:rsidR="00000000" w:rsidRPr="00000000">
        <w:rPr>
          <w:b w:val="1"/>
          <w:rtl w:val="0"/>
        </w:rPr>
        <w:t xml:space="preserve">FOLHA DE DADOS (CGL 2.1)</w:t>
      </w:r>
      <w:r w:rsidDel="00000000" w:rsidR="00000000" w:rsidRPr="00000000">
        <w:rPr>
          <w:rtl w:val="0"/>
        </w:rPr>
        <w:t xml:space="preserve">.</w:t>
      </w:r>
    </w:p>
    <w:p w:rsidR="00000000" w:rsidDel="00000000" w:rsidP="00000000" w:rsidRDefault="00000000" w:rsidRPr="00000000" w14:paraId="00000111">
      <w:pPr>
        <w:ind w:right="0"/>
        <w:rPr/>
      </w:pPr>
      <w:r w:rsidDel="00000000" w:rsidR="00000000" w:rsidRPr="00000000">
        <w:rPr>
          <w:rtl w:val="0"/>
        </w:rPr>
        <w:t xml:space="preserve">17.2.1. Decairá do direito de impugnação ao Edital o licitante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112">
      <w:pPr>
        <w:ind w:right="0"/>
        <w:rPr/>
      </w:pPr>
      <w:r w:rsidDel="00000000" w:rsidR="00000000" w:rsidRPr="00000000">
        <w:rPr>
          <w:rtl w:val="0"/>
        </w:rPr>
        <w:t xml:space="preserve">17.2.2.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113">
      <w:pPr>
        <w:ind w:right="0"/>
        <w:rPr/>
      </w:pPr>
      <w:r w:rsidDel="00000000" w:rsidR="00000000" w:rsidRPr="00000000">
        <w:rPr>
          <w:rtl w:val="0"/>
        </w:rPr>
        <w:t xml:space="preserve">17.2.3. Caberá ao pregoeiro, auxiliado pelo setor responsável pela elaboração do Edital, decidir sobre a impugnação no prazo de até vinte e quatro horas. </w:t>
      </w:r>
    </w:p>
    <w:p w:rsidR="00000000" w:rsidDel="00000000" w:rsidP="00000000" w:rsidRDefault="00000000" w:rsidRPr="00000000" w14:paraId="00000114">
      <w:pPr>
        <w:ind w:right="0"/>
        <w:rPr/>
      </w:pPr>
      <w:r w:rsidDel="00000000" w:rsidR="00000000" w:rsidRPr="00000000">
        <w:rPr>
          <w:rtl w:val="0"/>
        </w:rPr>
        <w:t xml:space="preserve">17.2.4. A impugnação feita tempestivamente não impedirá o licitante de participar do processo licitatório até o trânsito em julgado da decisão a ela pertinente. </w:t>
      </w:r>
    </w:p>
    <w:p w:rsidR="00000000" w:rsidDel="00000000" w:rsidP="00000000" w:rsidRDefault="00000000" w:rsidRPr="00000000" w14:paraId="00000115">
      <w:pPr>
        <w:ind w:right="0"/>
        <w:rPr/>
      </w:pPr>
      <w:r w:rsidDel="00000000" w:rsidR="00000000" w:rsidRPr="00000000">
        <w:rPr>
          <w:rtl w:val="0"/>
        </w:rPr>
        <w:t xml:space="preserve">17.2.5.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116">
      <w:pPr>
        <w:ind w:right="0"/>
        <w:rPr/>
      </w:pPr>
      <w:r w:rsidDel="00000000" w:rsidR="00000000" w:rsidRPr="00000000">
        <w:rPr>
          <w:rtl w:val="0"/>
        </w:rPr>
        <w:t xml:space="preserve">17.3. Declarado o vencedor, qualquer licitante poderá manifestar imediata e motivadamente a intenção de recorrer, em formulário eletrônico específico, com registro em ata da síntese das suas razões.</w:t>
      </w:r>
    </w:p>
    <w:p w:rsidR="00000000" w:rsidDel="00000000" w:rsidP="00000000" w:rsidRDefault="00000000" w:rsidRPr="00000000" w14:paraId="00000117">
      <w:pPr>
        <w:ind w:right="57"/>
        <w:rPr/>
      </w:pPr>
      <w:r w:rsidDel="00000000" w:rsidR="00000000" w:rsidRPr="00000000">
        <w:rPr>
          <w:rtl w:val="0"/>
        </w:rPr>
        <w:t xml:space="preserve">17.3.1. Será concedido o prazo de 3 (três) dias, contados da declaração de vencedor, para o licitante interessado apresentar suas razões fundamentadas, exclusivamente no sistema em que se realiza o certame – </w:t>
      </w:r>
      <w:r w:rsidDel="00000000" w:rsidR="00000000" w:rsidRPr="00000000">
        <w:rPr>
          <w:b w:val="1"/>
          <w:rtl w:val="0"/>
        </w:rPr>
        <w:t xml:space="preserve">Anexo I – FOLHA DE DADOS (CGL 2.2)</w:t>
      </w:r>
      <w:r w:rsidDel="00000000" w:rsidR="00000000" w:rsidRPr="00000000">
        <w:rPr>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118">
      <w:pPr>
        <w:ind w:right="0"/>
        <w:rPr/>
      </w:pPr>
      <w:r w:rsidDel="00000000" w:rsidR="00000000" w:rsidRPr="00000000">
        <w:rPr>
          <w:rtl w:val="0"/>
        </w:rPr>
        <w:t xml:space="preserve">17.3.2. A falta de manifestação nos termos previstos neste Edital importará decadência desse direito, ficando o pregoeiro autorizado a adjudicar o objeto ao licitante declarado vencedor.</w:t>
      </w:r>
    </w:p>
    <w:p w:rsidR="00000000" w:rsidDel="00000000" w:rsidP="00000000" w:rsidRDefault="00000000" w:rsidRPr="00000000" w14:paraId="00000119">
      <w:pPr>
        <w:ind w:right="0"/>
        <w:rPr/>
      </w:pPr>
      <w:r w:rsidDel="00000000" w:rsidR="00000000" w:rsidRPr="00000000">
        <w:rPr>
          <w:rtl w:val="0"/>
        </w:rPr>
        <w:t xml:space="preserve">17.4. Caberá ao pregoeiro receber, examinar e decidir os recursos, no prazo de 5 (cinco) dias úteis, encaminhando à autoridade competente, devidamente informado, quando mantiver a sua decisão.</w:t>
      </w:r>
    </w:p>
    <w:p w:rsidR="00000000" w:rsidDel="00000000" w:rsidP="00000000" w:rsidRDefault="00000000" w:rsidRPr="00000000" w14:paraId="0000011A">
      <w:pPr>
        <w:ind w:right="0"/>
        <w:rPr/>
      </w:pPr>
      <w:r w:rsidDel="00000000" w:rsidR="00000000" w:rsidRPr="00000000">
        <w:rPr>
          <w:rtl w:val="0"/>
        </w:rPr>
        <w:t xml:space="preserve">17.4.1. A autoridade competente deverá proferir a sua decisão no prazo de 5 (cinco) dias úteis, contados a partir do recebimento do recurso.  </w:t>
      </w:r>
    </w:p>
    <w:p w:rsidR="00000000" w:rsidDel="00000000" w:rsidP="00000000" w:rsidRDefault="00000000" w:rsidRPr="00000000" w14:paraId="0000011B">
      <w:pPr>
        <w:ind w:right="0"/>
        <w:rPr/>
      </w:pPr>
      <w:r w:rsidDel="00000000" w:rsidR="00000000" w:rsidRPr="00000000">
        <w:rPr>
          <w:rtl w:val="0"/>
        </w:rPr>
        <w:t xml:space="preserve">17.4.2. A petição de recurso dirigida à autoridade competente, por intermédio do pregoeiro, deverá ser fundamentada e encaminhada eletronicamente por meio do sistema em que foi realizada a disputa –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1C">
      <w:pPr>
        <w:ind w:right="0"/>
        <w:rPr/>
      </w:pPr>
      <w:r w:rsidDel="00000000" w:rsidR="00000000" w:rsidRPr="00000000">
        <w:rPr>
          <w:rtl w:val="0"/>
        </w:rPr>
        <w:t xml:space="preserve">17.4.3.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11D">
      <w:pPr>
        <w:ind w:right="0"/>
        <w:rPr/>
      </w:pPr>
      <w:r w:rsidDel="00000000" w:rsidR="00000000" w:rsidRPr="00000000">
        <w:rPr>
          <w:rtl w:val="0"/>
        </w:rPr>
        <w:t xml:space="preserve">17.4.4. O acolhimento de recurso implicará invalidação apenas dos atos insuscetíveis de aproveitamento.</w:t>
      </w:r>
    </w:p>
    <w:p w:rsidR="00000000" w:rsidDel="00000000" w:rsidP="00000000" w:rsidRDefault="00000000" w:rsidRPr="00000000" w14:paraId="0000011E">
      <w:pPr>
        <w:ind w:right="0"/>
        <w:rPr/>
      </w:pPr>
      <w:r w:rsidDel="00000000" w:rsidR="00000000" w:rsidRPr="00000000">
        <w:rPr>
          <w:rtl w:val="0"/>
        </w:rPr>
        <w:t xml:space="preserve">17.4.5. Os arquivos eletrônicos com textos das razões e contrarrazões serão encaminhados eletronicamente por meio do sistema em que foi realizada a disputa, indicado no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1F">
      <w:pPr>
        <w:ind w:right="0"/>
        <w:rPr/>
      </w:pPr>
      <w:r w:rsidDel="00000000" w:rsidR="00000000" w:rsidRPr="00000000">
        <w:rPr>
          <w:rtl w:val="0"/>
        </w:rPr>
        <w:t xml:space="preserve">17.4.6. O recurso terá efeito suspensivo.</w:t>
      </w:r>
    </w:p>
    <w:p w:rsidR="00000000" w:rsidDel="00000000" w:rsidP="00000000" w:rsidRDefault="00000000" w:rsidRPr="00000000" w14:paraId="00000120">
      <w:pPr>
        <w:ind w:right="0"/>
        <w:rPr>
          <w:b w:val="1"/>
        </w:rPr>
      </w:pPr>
      <w:r w:rsidDel="00000000" w:rsidR="00000000" w:rsidRPr="00000000">
        <w:rPr>
          <w:rtl w:val="0"/>
        </w:rPr>
      </w:r>
    </w:p>
    <w:p w:rsidR="00000000" w:rsidDel="00000000" w:rsidP="00000000" w:rsidRDefault="00000000" w:rsidRPr="00000000" w14:paraId="00000121">
      <w:pPr>
        <w:pStyle w:val="Heading5"/>
        <w:rPr/>
      </w:pPr>
      <w:r w:rsidDel="00000000" w:rsidR="00000000" w:rsidRPr="00000000">
        <w:rPr>
          <w:rtl w:val="0"/>
        </w:rPr>
        <w:t xml:space="preserve">18. DA ADJUDICAÇÃO E DA HOMOLOGAÇÃO</w:t>
      </w:r>
    </w:p>
    <w:p w:rsidR="00000000" w:rsidDel="00000000" w:rsidP="00000000" w:rsidRDefault="00000000" w:rsidRPr="00000000" w14:paraId="00000122">
      <w:pPr>
        <w:ind w:right="0"/>
        <w:rPr/>
      </w:pPr>
      <w:r w:rsidDel="00000000" w:rsidR="00000000" w:rsidRPr="00000000">
        <w:rPr>
          <w:rtl w:val="0"/>
        </w:rPr>
        <w:t xml:space="preserve">18.1.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23">
      <w:pPr>
        <w:ind w:right="0"/>
        <w:rPr/>
      </w:pPr>
      <w:r w:rsidDel="00000000" w:rsidR="00000000" w:rsidRPr="00000000">
        <w:rPr>
          <w:rtl w:val="0"/>
        </w:rPr>
        <w:t xml:space="preserve">18.2. Constatada a regularidade dos atos praticados, a autoridade competente homologará o procedimento licitatório. </w:t>
      </w:r>
    </w:p>
    <w:p w:rsidR="00000000" w:rsidDel="00000000" w:rsidP="00000000" w:rsidRDefault="00000000" w:rsidRPr="00000000" w14:paraId="00000124">
      <w:pPr>
        <w:ind w:right="0"/>
        <w:rPr/>
      </w:pPr>
      <w:r w:rsidDel="00000000" w:rsidR="00000000" w:rsidRPr="00000000">
        <w:rPr>
          <w:rtl w:val="0"/>
        </w:rPr>
      </w:r>
    </w:p>
    <w:p w:rsidR="00000000" w:rsidDel="00000000" w:rsidP="00000000" w:rsidRDefault="00000000" w:rsidRPr="00000000" w14:paraId="00000125">
      <w:pPr>
        <w:pStyle w:val="Heading5"/>
        <w:rPr/>
      </w:pPr>
      <w:r w:rsidDel="00000000" w:rsidR="00000000" w:rsidRPr="00000000">
        <w:rPr>
          <w:rtl w:val="0"/>
        </w:rPr>
        <w:t xml:space="preserve">19. DO TERMO DE CONTRATO</w:t>
      </w:r>
    </w:p>
    <w:p w:rsidR="00000000" w:rsidDel="00000000" w:rsidP="00000000" w:rsidRDefault="00000000" w:rsidRPr="00000000" w14:paraId="00000126">
      <w:pPr>
        <w:ind w:right="0"/>
        <w:rPr/>
      </w:pPr>
      <w:r w:rsidDel="00000000" w:rsidR="00000000" w:rsidRPr="00000000">
        <w:rPr>
          <w:rtl w:val="0"/>
        </w:rPr>
        <w:t xml:space="preserve">19.1. O adjudicatário terá o prazo previsto no </w:t>
      </w:r>
      <w:r w:rsidDel="00000000" w:rsidR="00000000" w:rsidRPr="00000000">
        <w:rPr>
          <w:b w:val="1"/>
          <w:rtl w:val="0"/>
        </w:rPr>
        <w:t xml:space="preserve">Anexo I – FOLHA DE DADOS (CGL 19.1)</w:t>
      </w:r>
      <w:r w:rsidDel="00000000" w:rsidR="00000000" w:rsidRPr="00000000">
        <w:rPr>
          <w:rtl w:val="0"/>
        </w:rPr>
        <w:t xml:space="preserve">, após formalmente convocado, para assinar o contrato.</w:t>
      </w:r>
    </w:p>
    <w:p w:rsidR="00000000" w:rsidDel="00000000" w:rsidP="00000000" w:rsidRDefault="00000000" w:rsidRPr="00000000" w14:paraId="00000127">
      <w:pPr>
        <w:ind w:right="0"/>
        <w:rPr/>
      </w:pPr>
      <w:r w:rsidDel="00000000" w:rsidR="00000000" w:rsidRPr="00000000">
        <w:rPr>
          <w:rtl w:val="0"/>
        </w:rPr>
        <w:t xml:space="preserve">19.2.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28">
      <w:pPr>
        <w:ind w:right="0"/>
        <w:rPr/>
      </w:pPr>
      <w:r w:rsidDel="00000000" w:rsidR="00000000" w:rsidRPr="00000000">
        <w:rPr>
          <w:rtl w:val="0"/>
        </w:rPr>
        <w:t xml:space="preserve">19.3. O prazo previsto no subitem 19.2 poderá ser prorrogado, por igual período, por solicitação justificada do adjudicatário e aceita pela Administração.</w:t>
      </w:r>
    </w:p>
    <w:p w:rsidR="00000000" w:rsidDel="00000000" w:rsidP="00000000" w:rsidRDefault="00000000" w:rsidRPr="00000000" w14:paraId="00000129">
      <w:pPr>
        <w:ind w:right="0"/>
        <w:rPr/>
      </w:pPr>
      <w:r w:rsidDel="00000000" w:rsidR="00000000" w:rsidRPr="00000000">
        <w:rPr>
          <w:rtl w:val="0"/>
        </w:rPr>
        <w:t xml:space="preserve">19.4. O prazo de vigência do contrato e conclusão do objeto será o previsto no </w:t>
      </w:r>
      <w:r w:rsidDel="00000000" w:rsidR="00000000" w:rsidRPr="00000000">
        <w:rPr>
          <w:b w:val="1"/>
          <w:rtl w:val="0"/>
        </w:rPr>
        <w:t xml:space="preserve">Anexo I - FOLHA DE DADOS (CGL 19.4)</w:t>
      </w:r>
      <w:r w:rsidDel="00000000" w:rsidR="00000000" w:rsidRPr="00000000">
        <w:rPr>
          <w:rtl w:val="0"/>
        </w:rPr>
        <w:t xml:space="preserve">.</w:t>
      </w:r>
    </w:p>
    <w:p w:rsidR="00000000" w:rsidDel="00000000" w:rsidP="00000000" w:rsidRDefault="00000000" w:rsidRPr="00000000" w14:paraId="0000012A">
      <w:pPr>
        <w:ind w:right="0"/>
        <w:rPr/>
      </w:pPr>
      <w:r w:rsidDel="00000000" w:rsidR="00000000" w:rsidRPr="00000000">
        <w:rPr>
          <w:rtl w:val="0"/>
        </w:rPr>
        <w:t xml:space="preserve">19.5.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12B">
      <w:pPr>
        <w:ind w:right="0"/>
        <w:rPr/>
      </w:pPr>
      <w:r w:rsidDel="00000000" w:rsidR="00000000" w:rsidRPr="00000000">
        <w:rPr>
          <w:rtl w:val="0"/>
        </w:rPr>
        <w:t xml:space="preserve">19.6.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2C">
      <w:pPr>
        <w:ind w:right="0"/>
        <w:rPr/>
      </w:pPr>
      <w:r w:rsidDel="00000000" w:rsidR="00000000" w:rsidRPr="00000000">
        <w:rPr>
          <w:rtl w:val="0"/>
        </w:rPr>
        <w:t xml:space="preserve">19.7.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000000" w:rsidDel="00000000" w:rsidP="00000000" w:rsidRDefault="00000000" w:rsidRPr="00000000" w14:paraId="0000012D">
      <w:pPr>
        <w:ind w:right="0"/>
        <w:rPr>
          <w:b w:val="1"/>
        </w:rPr>
      </w:pPr>
      <w:r w:rsidDel="00000000" w:rsidR="00000000" w:rsidRPr="00000000">
        <w:rPr>
          <w:rtl w:val="0"/>
        </w:rPr>
      </w:r>
    </w:p>
    <w:p w:rsidR="00000000" w:rsidDel="00000000" w:rsidP="00000000" w:rsidRDefault="00000000" w:rsidRPr="00000000" w14:paraId="0000012E">
      <w:pPr>
        <w:pStyle w:val="Heading5"/>
        <w:rPr/>
      </w:pPr>
      <w:r w:rsidDel="00000000" w:rsidR="00000000" w:rsidRPr="00000000">
        <w:rPr>
          <w:rtl w:val="0"/>
        </w:rPr>
        <w:t xml:space="preserve">20. DA FISCALIZAÇÃO </w:t>
      </w:r>
    </w:p>
    <w:p w:rsidR="00000000" w:rsidDel="00000000" w:rsidP="00000000" w:rsidRDefault="00000000" w:rsidRPr="00000000" w14:paraId="0000012F">
      <w:pPr>
        <w:rPr/>
      </w:pPr>
      <w:r w:rsidDel="00000000" w:rsidR="00000000" w:rsidRPr="00000000">
        <w:rPr>
          <w:rtl w:val="0"/>
        </w:rPr>
        <w:t xml:space="preserve">20.1. A fiscalização da execução contratual ficará a cargo do órgão ou entidade informado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20.1).</w:t>
      </w:r>
      <w:r w:rsidDel="00000000" w:rsidR="00000000" w:rsidRPr="00000000">
        <w:rPr>
          <w:rtl w:val="0"/>
        </w:rPr>
      </w:r>
    </w:p>
    <w:p w:rsidR="00000000" w:rsidDel="00000000" w:rsidP="00000000" w:rsidRDefault="00000000" w:rsidRPr="00000000" w14:paraId="00000130">
      <w:pPr>
        <w:ind w:right="0"/>
        <w:rPr>
          <w:b w:val="1"/>
          <w:color w:val="000000"/>
        </w:rPr>
      </w:pPr>
      <w:r w:rsidDel="00000000" w:rsidR="00000000" w:rsidRPr="00000000">
        <w:rPr>
          <w:rtl w:val="0"/>
        </w:rPr>
      </w:r>
    </w:p>
    <w:p w:rsidR="00000000" w:rsidDel="00000000" w:rsidP="00000000" w:rsidRDefault="00000000" w:rsidRPr="00000000" w14:paraId="00000131">
      <w:pPr>
        <w:pStyle w:val="Heading5"/>
        <w:rPr/>
      </w:pPr>
      <w:r w:rsidDel="00000000" w:rsidR="00000000" w:rsidRPr="00000000">
        <w:rPr>
          <w:rtl w:val="0"/>
        </w:rPr>
        <w:t xml:space="preserve">21. DOS PAGAMENTOS</w:t>
      </w:r>
    </w:p>
    <w:p w:rsidR="00000000" w:rsidDel="00000000" w:rsidP="00000000" w:rsidRDefault="00000000" w:rsidRPr="00000000" w14:paraId="00000132">
      <w:pPr>
        <w:ind w:right="0"/>
        <w:rPr/>
      </w:pPr>
      <w:r w:rsidDel="00000000" w:rsidR="00000000" w:rsidRPr="00000000">
        <w:rPr>
          <w:rtl w:val="0"/>
        </w:rPr>
        <w:t xml:space="preserve">21.1. As condições de pagamento são as previstas na Cláusula Sexta do contrato, cuja minuta compõe o Anexo IV do presente Edital.</w:t>
      </w:r>
    </w:p>
    <w:p w:rsidR="00000000" w:rsidDel="00000000" w:rsidP="00000000" w:rsidRDefault="00000000" w:rsidRPr="00000000" w14:paraId="00000133">
      <w:pPr>
        <w:ind w:right="0"/>
        <w:rPr/>
      </w:pPr>
      <w:r w:rsidDel="00000000" w:rsidR="00000000" w:rsidRPr="00000000">
        <w:rPr>
          <w:rtl w:val="0"/>
        </w:rPr>
      </w:r>
    </w:p>
    <w:p w:rsidR="00000000" w:rsidDel="00000000" w:rsidP="00000000" w:rsidRDefault="00000000" w:rsidRPr="00000000" w14:paraId="00000134">
      <w:pPr>
        <w:pStyle w:val="Heading5"/>
        <w:rPr/>
      </w:pPr>
      <w:r w:rsidDel="00000000" w:rsidR="00000000" w:rsidRPr="00000000">
        <w:rPr>
          <w:rtl w:val="0"/>
        </w:rPr>
        <w:t xml:space="preserve">22. DO REAJUSTE</w:t>
      </w:r>
    </w:p>
    <w:p w:rsidR="00000000" w:rsidDel="00000000" w:rsidP="00000000" w:rsidRDefault="00000000" w:rsidRPr="00000000" w14:paraId="00000135">
      <w:pPr>
        <w:rPr/>
      </w:pPr>
      <w:r w:rsidDel="00000000" w:rsidR="00000000" w:rsidRPr="00000000">
        <w:rPr>
          <w:rtl w:val="0"/>
        </w:rPr>
        <w:t xml:space="preserve">22.1. O preço contratual poderá ser reajustado anualmente, mediante expressa e fundamentada solicitação da parte interessada, pela variação do índice FGV, na coluna indicada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22.1)</w:t>
      </w:r>
      <w:r w:rsidDel="00000000" w:rsidR="00000000" w:rsidRPr="00000000">
        <w:rPr>
          <w:rtl w:val="0"/>
        </w:rPr>
        <w:t xml:space="preserve">, ou outro que vier a substituí-lo,</w:t>
      </w:r>
      <w:r w:rsidDel="00000000" w:rsidR="00000000" w:rsidRPr="00000000">
        <w:rPr>
          <w:b w:val="1"/>
          <w:rtl w:val="0"/>
        </w:rPr>
        <w:t xml:space="preserve"> conforme</w:t>
      </w:r>
      <w:r w:rsidDel="00000000" w:rsidR="00000000" w:rsidRPr="00000000">
        <w:rPr>
          <w:rtl w:val="0"/>
        </w:rPr>
        <w:t xml:space="preserve"> divulgado pela revista Conjuntura Econômica, da Fundação Getúlio Vargas,</w:t>
      </w:r>
      <w:r w:rsidDel="00000000" w:rsidR="00000000" w:rsidRPr="00000000">
        <w:rPr>
          <w:b w:val="1"/>
          <w:rtl w:val="0"/>
        </w:rPr>
        <w:t xml:space="preserve"> </w:t>
      </w:r>
      <w:r w:rsidDel="00000000" w:rsidR="00000000" w:rsidRPr="00000000">
        <w:rPr>
          <w:rtl w:val="0"/>
        </w:rPr>
        <w:t xml:space="preserve">nos termos e condições estabelecidos na </w:t>
      </w:r>
      <w:r w:rsidDel="00000000" w:rsidR="00000000" w:rsidRPr="00000000">
        <w:rPr>
          <w:smallCaps w:val="1"/>
          <w:rtl w:val="0"/>
        </w:rPr>
        <w:t xml:space="preserve">CLÁUSULA OITAVA</w:t>
      </w:r>
      <w:r w:rsidDel="00000000" w:rsidR="00000000" w:rsidRPr="00000000">
        <w:rPr>
          <w:rtl w:val="0"/>
        </w:rPr>
        <w:t xml:space="preserve"> do Anexo IV – MINUTA DE CONTRATO.</w:t>
      </w:r>
    </w:p>
    <w:p w:rsidR="00000000" w:rsidDel="00000000" w:rsidP="00000000" w:rsidRDefault="00000000" w:rsidRPr="00000000" w14:paraId="00000136">
      <w:pPr>
        <w:rPr/>
      </w:pPr>
      <w:r w:rsidDel="00000000" w:rsidR="00000000" w:rsidRPr="00000000">
        <w:rPr>
          <w:rtl w:val="0"/>
        </w:rPr>
        <w:t xml:space="preserve">22.2. Os reajustes do presente contrato observarão a seguinte fórmula:</w:t>
      </w:r>
    </w:p>
    <w:p w:rsidR="00000000" w:rsidDel="00000000" w:rsidP="00000000" w:rsidRDefault="00000000" w:rsidRPr="00000000" w14:paraId="00000137">
      <w:pPr>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138">
      <w:pPr>
        <w:rPr/>
      </w:pPr>
      <w:r w:rsidDel="00000000" w:rsidR="00000000" w:rsidRPr="00000000">
        <w:rPr>
          <w:rtl w:val="0"/>
        </w:rPr>
        <w:tab/>
        <w:tab/>
        <w:tab/>
        <w:t xml:space="preserve"> Io</w:t>
      </w:r>
    </w:p>
    <w:p w:rsidR="00000000" w:rsidDel="00000000" w:rsidP="00000000" w:rsidRDefault="00000000" w:rsidRPr="00000000" w14:paraId="00000139">
      <w:pPr>
        <w:rPr/>
      </w:pPr>
      <w:r w:rsidDel="00000000" w:rsidR="00000000" w:rsidRPr="00000000">
        <w:rPr>
          <w:rtl w:val="0"/>
        </w:rPr>
        <w:t xml:space="preserve">onde:</w:t>
      </w:r>
    </w:p>
    <w:p w:rsidR="00000000" w:rsidDel="00000000" w:rsidP="00000000" w:rsidRDefault="00000000" w:rsidRPr="00000000" w14:paraId="0000013A">
      <w:pPr>
        <w:rPr/>
      </w:pPr>
      <w:r w:rsidDel="00000000" w:rsidR="00000000" w:rsidRPr="00000000">
        <w:rPr>
          <w:rtl w:val="0"/>
        </w:rPr>
        <w:t xml:space="preserve">R: é o valor de reajustamento;</w:t>
      </w:r>
    </w:p>
    <w:p w:rsidR="00000000" w:rsidDel="00000000" w:rsidP="00000000" w:rsidRDefault="00000000" w:rsidRPr="00000000" w14:paraId="0000013B">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13C">
      <w:pPr>
        <w:rPr/>
      </w:pPr>
      <w:r w:rsidDel="00000000" w:rsidR="00000000" w:rsidRPr="00000000">
        <w:rPr>
          <w:rtl w:val="0"/>
        </w:rPr>
        <w:t xml:space="preserve">Io: é o índice de preços inicial;</w:t>
      </w:r>
    </w:p>
    <w:p w:rsidR="00000000" w:rsidDel="00000000" w:rsidP="00000000" w:rsidRDefault="00000000" w:rsidRPr="00000000" w14:paraId="0000013D">
      <w:pPr>
        <w:rPr/>
      </w:pPr>
      <w:r w:rsidDel="00000000" w:rsidR="00000000" w:rsidRPr="00000000">
        <w:rPr>
          <w:rtl w:val="0"/>
        </w:rPr>
        <w:t xml:space="preserve">Ii: é o índice de preços atual.</w:t>
      </w:r>
    </w:p>
    <w:p w:rsidR="00000000" w:rsidDel="00000000" w:rsidP="00000000" w:rsidRDefault="00000000" w:rsidRPr="00000000" w14:paraId="0000013E">
      <w:pPr>
        <w:rPr/>
      </w:pPr>
      <w:r w:rsidDel="00000000" w:rsidR="00000000" w:rsidRPr="00000000">
        <w:rPr>
          <w:rtl w:val="0"/>
        </w:rPr>
        <w:t xml:space="preserve">22.2.1. Os índices Io e Ii terão o marco temporal estabelecido conforme disposto na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22.2.1)</w:t>
      </w:r>
      <w:r w:rsidDel="00000000" w:rsidR="00000000" w:rsidRPr="00000000">
        <w:rPr>
          <w:rtl w:val="0"/>
        </w:rPr>
        <w:t xml:space="preserve">.</w:t>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pStyle w:val="Heading5"/>
        <w:rPr>
          <w:color w:val="000000"/>
        </w:rPr>
      </w:pPr>
      <w:r w:rsidDel="00000000" w:rsidR="00000000" w:rsidRPr="00000000">
        <w:rPr>
          <w:rtl w:val="0"/>
        </w:rPr>
        <w:t xml:space="preserve">23. DA FONTE DE RECURSOS</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23.1. As despesas decorrentes do contrato objeto desta licitação correrão por conta de recurso orçamentário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23.1)</w:t>
      </w:r>
      <w:r w:rsidDel="00000000" w:rsidR="00000000" w:rsidRPr="00000000">
        <w:rPr>
          <w:rtl w:val="0"/>
        </w:rPr>
        <w:t xml:space="preserve">.</w:t>
      </w:r>
    </w:p>
    <w:p w:rsidR="00000000" w:rsidDel="00000000" w:rsidP="00000000" w:rsidRDefault="00000000" w:rsidRPr="00000000" w14:paraId="00000142">
      <w:pPr>
        <w:ind w:right="0"/>
        <w:rPr>
          <w:b w:val="1"/>
          <w:color w:val="000000"/>
        </w:rPr>
      </w:pPr>
      <w:r w:rsidDel="00000000" w:rsidR="00000000" w:rsidRPr="00000000">
        <w:rPr>
          <w:rtl w:val="0"/>
        </w:rPr>
      </w:r>
    </w:p>
    <w:p w:rsidR="00000000" w:rsidDel="00000000" w:rsidP="00000000" w:rsidRDefault="00000000" w:rsidRPr="00000000" w14:paraId="00000143">
      <w:pPr>
        <w:pStyle w:val="Heading5"/>
        <w:rPr/>
      </w:pPr>
      <w:r w:rsidDel="00000000" w:rsidR="00000000" w:rsidRPr="00000000">
        <w:rPr>
          <w:rtl w:val="0"/>
        </w:rPr>
        <w:t xml:space="preserve">24. DAS OBRIGAÇÕES DO ADJUDICATÁRIO</w:t>
      </w:r>
    </w:p>
    <w:p w:rsidR="00000000" w:rsidDel="00000000" w:rsidP="00000000" w:rsidRDefault="00000000" w:rsidRPr="00000000" w14:paraId="00000144">
      <w:pPr>
        <w:ind w:right="0"/>
        <w:rPr/>
      </w:pPr>
      <w:r w:rsidDel="00000000" w:rsidR="00000000" w:rsidRPr="00000000">
        <w:rPr>
          <w:rtl w:val="0"/>
        </w:rPr>
        <w:t xml:space="preserve">24.1. O adjudicatário obriga-se a manter situação regular junto ao Cadastro Informativo – CADIN/RS, conforme disposto na Lei nº 10.697/1996.</w:t>
      </w:r>
    </w:p>
    <w:p w:rsidR="00000000" w:rsidDel="00000000" w:rsidP="00000000" w:rsidRDefault="00000000" w:rsidRPr="00000000" w14:paraId="00000145">
      <w:pPr>
        <w:rPr/>
      </w:pPr>
      <w:r w:rsidDel="00000000" w:rsidR="00000000" w:rsidRPr="00000000">
        <w:rPr>
          <w:rtl w:val="0"/>
        </w:rPr>
        <w:t xml:space="preserve">24.2.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46">
      <w:pPr>
        <w:ind w:right="0"/>
        <w:rPr/>
      </w:pPr>
      <w:r w:rsidDel="00000000" w:rsidR="00000000" w:rsidRPr="00000000">
        <w:rPr>
          <w:rtl w:val="0"/>
        </w:rPr>
        <w:t xml:space="preserve">24.3. O adjudicatário deverá também atender às obrigações previstas na Cláusula Décima da Minuta de Contrato e as demais obrigações específicas ao objeto contratual estabelecidas no </w:t>
      </w:r>
      <w:r w:rsidDel="00000000" w:rsidR="00000000" w:rsidRPr="00000000">
        <w:rPr>
          <w:b w:val="1"/>
          <w:rtl w:val="0"/>
        </w:rPr>
        <w:t xml:space="preserve">Anexo I – FOLHA DE DADOS (CGL 24.3)</w:t>
      </w:r>
      <w:r w:rsidDel="00000000" w:rsidR="00000000" w:rsidRPr="00000000">
        <w:rPr>
          <w:rtl w:val="0"/>
        </w:rPr>
        <w:t xml:space="preserve">.</w:t>
      </w:r>
    </w:p>
    <w:p w:rsidR="00000000" w:rsidDel="00000000" w:rsidP="00000000" w:rsidRDefault="00000000" w:rsidRPr="00000000" w14:paraId="00000147">
      <w:pPr>
        <w:ind w:right="0"/>
        <w:rPr>
          <w:b w:val="1"/>
        </w:rPr>
      </w:pPr>
      <w:r w:rsidDel="00000000" w:rsidR="00000000" w:rsidRPr="00000000">
        <w:rPr>
          <w:rtl w:val="0"/>
        </w:rPr>
      </w:r>
    </w:p>
    <w:p w:rsidR="00000000" w:rsidDel="00000000" w:rsidP="00000000" w:rsidRDefault="00000000" w:rsidRPr="00000000" w14:paraId="00000148">
      <w:pPr>
        <w:pStyle w:val="Heading5"/>
        <w:rPr/>
      </w:pPr>
      <w:r w:rsidDel="00000000" w:rsidR="00000000" w:rsidRPr="00000000">
        <w:rPr>
          <w:rtl w:val="0"/>
        </w:rPr>
        <w:t xml:space="preserve">25. DA GARANTIA DE EXECUÇÃO</w:t>
      </w:r>
    </w:p>
    <w:p w:rsidR="00000000" w:rsidDel="00000000" w:rsidP="00000000" w:rsidRDefault="00000000" w:rsidRPr="00000000" w14:paraId="00000149">
      <w:pPr>
        <w:rPr/>
      </w:pPr>
      <w:r w:rsidDel="00000000" w:rsidR="00000000" w:rsidRPr="00000000">
        <w:rPr>
          <w:rtl w:val="0"/>
        </w:rPr>
        <w:t xml:space="preserve">25.1. A garantia será exigida conforme previsto no </w:t>
      </w:r>
      <w:r w:rsidDel="00000000" w:rsidR="00000000" w:rsidRPr="00000000">
        <w:rPr>
          <w:b w:val="1"/>
          <w:rtl w:val="0"/>
        </w:rPr>
        <w:t xml:space="preserve">Anexo I – FOLHA DE DADOS (CGL 25.1).</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25.2. A garantia, se prevista no item 25.1, será realizada, conforme disposto na </w:t>
      </w:r>
      <w:r w:rsidDel="00000000" w:rsidR="00000000" w:rsidRPr="00000000">
        <w:rPr>
          <w:smallCaps w:val="1"/>
          <w:rtl w:val="0"/>
        </w:rPr>
        <w:t xml:space="preserve">CLÁUSULA DÉCIMA SEGUNDA</w:t>
      </w:r>
      <w:r w:rsidDel="00000000" w:rsidR="00000000" w:rsidRPr="00000000">
        <w:rPr>
          <w:rtl w:val="0"/>
        </w:rPr>
        <w:t xml:space="preserve"> da Minuta de Contrato, que compõe o Anexo IV do presente Edital.</w:t>
      </w:r>
    </w:p>
    <w:p w:rsidR="00000000" w:rsidDel="00000000" w:rsidP="00000000" w:rsidRDefault="00000000" w:rsidRPr="00000000" w14:paraId="0000014B">
      <w:pPr>
        <w:rPr/>
      </w:pPr>
      <w:r w:rsidDel="00000000" w:rsidR="00000000" w:rsidRPr="00000000">
        <w:rPr>
          <w:rtl w:val="0"/>
        </w:rPr>
        <w:t xml:space="preserve">25.2.1. Não sendo exigida garantia, não se aplica o disposto na CLÁUSULA DÉCIMA SEGUNDA da Minuta de Contrato, bem como o modelo previsto no Anexo VI – Carta de Fiança Bancária para garantia de execução contratual.</w:t>
      </w:r>
    </w:p>
    <w:p w:rsidR="00000000" w:rsidDel="00000000" w:rsidP="00000000" w:rsidRDefault="00000000" w:rsidRPr="00000000" w14:paraId="0000014C">
      <w:pPr>
        <w:rPr>
          <w:b w:val="1"/>
        </w:rPr>
      </w:pPr>
      <w:r w:rsidDel="00000000" w:rsidR="00000000" w:rsidRPr="00000000">
        <w:rPr>
          <w:rtl w:val="0"/>
        </w:rPr>
        <w:t xml:space="preserve">25.3. O percentual da garantia será o previsto no </w:t>
      </w:r>
      <w:r w:rsidDel="00000000" w:rsidR="00000000" w:rsidRPr="00000000">
        <w:rPr>
          <w:b w:val="1"/>
          <w:rtl w:val="0"/>
        </w:rPr>
        <w:t xml:space="preserve">Anexo I – FOLHA DE DADOS (CGL 25.3).</w:t>
      </w:r>
    </w:p>
    <w:p w:rsidR="00000000" w:rsidDel="00000000" w:rsidP="00000000" w:rsidRDefault="00000000" w:rsidRPr="00000000" w14:paraId="0000014D">
      <w:pPr>
        <w:rPr>
          <w:b w:val="1"/>
        </w:rPr>
      </w:pPr>
      <w:r w:rsidDel="00000000" w:rsidR="00000000" w:rsidRPr="00000000">
        <w:rPr>
          <w:rtl w:val="0"/>
        </w:rPr>
        <w:t xml:space="preserve">25.3.1. Nos casos de contratos que importem na entrega de bens pela Administração, dos quais o Contratado ficará depositário, a garantia observará o disposto no </w:t>
      </w:r>
      <w:r w:rsidDel="00000000" w:rsidR="00000000" w:rsidRPr="00000000">
        <w:rPr>
          <w:b w:val="1"/>
          <w:rtl w:val="0"/>
        </w:rPr>
        <w:t xml:space="preserve">Anexo I – FOLHA DE DADOS (CGL 25.3.1).</w:t>
      </w:r>
    </w:p>
    <w:p w:rsidR="00000000" w:rsidDel="00000000" w:rsidP="00000000" w:rsidRDefault="00000000" w:rsidRPr="00000000" w14:paraId="0000014E">
      <w:pPr>
        <w:ind w:right="0"/>
        <w:rPr>
          <w:b w:val="1"/>
          <w:color w:val="000000"/>
        </w:rPr>
      </w:pPr>
      <w:r w:rsidDel="00000000" w:rsidR="00000000" w:rsidRPr="00000000">
        <w:rPr>
          <w:rtl w:val="0"/>
        </w:rPr>
      </w:r>
    </w:p>
    <w:p w:rsidR="00000000" w:rsidDel="00000000" w:rsidP="00000000" w:rsidRDefault="00000000" w:rsidRPr="00000000" w14:paraId="0000014F">
      <w:pPr>
        <w:pStyle w:val="Heading5"/>
        <w:rPr/>
      </w:pPr>
      <w:r w:rsidDel="00000000" w:rsidR="00000000" w:rsidRPr="00000000">
        <w:rPr>
          <w:rtl w:val="0"/>
        </w:rPr>
        <w:t xml:space="preserve">26. DAS SANÇÕES ADMINISTRATIVAS</w:t>
      </w:r>
    </w:p>
    <w:p w:rsidR="00000000" w:rsidDel="00000000" w:rsidP="00000000" w:rsidRDefault="00000000" w:rsidRPr="00000000" w14:paraId="00000150">
      <w:pPr>
        <w:widowControl w:val="0"/>
        <w:ind w:right="0"/>
        <w:rPr/>
      </w:pPr>
      <w:r w:rsidDel="00000000" w:rsidR="00000000" w:rsidRPr="00000000">
        <w:rPr>
          <w:rtl w:val="0"/>
        </w:rPr>
        <w:t xml:space="preserve">26.1.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51">
      <w:pPr>
        <w:widowControl w:val="0"/>
        <w:ind w:right="0"/>
        <w:rPr/>
      </w:pPr>
      <w:r w:rsidDel="00000000" w:rsidR="00000000" w:rsidRPr="00000000">
        <w:rPr>
          <w:rtl w:val="0"/>
        </w:rPr>
        <w:t xml:space="preserve">26.1.1. convocado dentro do prazo de validade da sua proposta, não celebrar o contrato;</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26.1.2. deixar de entregar a documentação exigida no edital; </w:t>
      </w:r>
    </w:p>
    <w:p w:rsidR="00000000" w:rsidDel="00000000" w:rsidP="00000000" w:rsidRDefault="00000000" w:rsidRPr="00000000" w14:paraId="00000153">
      <w:pPr>
        <w:widowControl w:val="0"/>
        <w:ind w:right="0"/>
        <w:rPr/>
      </w:pPr>
      <w:r w:rsidDel="00000000" w:rsidR="00000000" w:rsidRPr="00000000">
        <w:rPr>
          <w:rtl w:val="0"/>
        </w:rPr>
        <w:t xml:space="preserve">26.1.3. apresentar documentação falsa;</w:t>
      </w:r>
    </w:p>
    <w:p w:rsidR="00000000" w:rsidDel="00000000" w:rsidP="00000000" w:rsidRDefault="00000000" w:rsidRPr="00000000" w14:paraId="00000154">
      <w:pPr>
        <w:widowControl w:val="0"/>
        <w:ind w:right="0"/>
        <w:rPr/>
      </w:pPr>
      <w:r w:rsidDel="00000000" w:rsidR="00000000" w:rsidRPr="00000000">
        <w:rPr>
          <w:rtl w:val="0"/>
        </w:rPr>
        <w:t xml:space="preserve">26.1.4. não mantiver a proposta;</w:t>
      </w:r>
    </w:p>
    <w:p w:rsidR="00000000" w:rsidDel="00000000" w:rsidP="00000000" w:rsidRDefault="00000000" w:rsidRPr="00000000" w14:paraId="00000155">
      <w:pPr>
        <w:widowControl w:val="0"/>
        <w:ind w:right="0"/>
        <w:rPr/>
      </w:pPr>
      <w:r w:rsidDel="00000000" w:rsidR="00000000" w:rsidRPr="00000000">
        <w:rPr>
          <w:rtl w:val="0"/>
        </w:rPr>
        <w:t xml:space="preserve">26.1.5. cometer fraude fiscal;</w:t>
      </w:r>
    </w:p>
    <w:p w:rsidR="00000000" w:rsidDel="00000000" w:rsidP="00000000" w:rsidRDefault="00000000" w:rsidRPr="00000000" w14:paraId="00000156">
      <w:pPr>
        <w:widowControl w:val="0"/>
        <w:ind w:right="0"/>
        <w:rPr/>
      </w:pPr>
      <w:r w:rsidDel="00000000" w:rsidR="00000000" w:rsidRPr="00000000">
        <w:rPr>
          <w:rtl w:val="0"/>
        </w:rPr>
        <w:t xml:space="preserve">26.1.6. comportar-se de modo inidôneo.</w:t>
      </w:r>
    </w:p>
    <w:p w:rsidR="00000000" w:rsidDel="00000000" w:rsidP="00000000" w:rsidRDefault="00000000" w:rsidRPr="00000000" w14:paraId="00000157">
      <w:pPr>
        <w:widowControl w:val="0"/>
        <w:ind w:right="0"/>
        <w:rPr>
          <w:color w:val="000000"/>
        </w:rPr>
      </w:pPr>
      <w:r w:rsidDel="00000000" w:rsidR="00000000" w:rsidRPr="00000000">
        <w:rPr>
          <w:color w:val="000000"/>
          <w:rtl w:val="0"/>
        </w:rPr>
        <w:t xml:space="preserve">26.1.6.1. Serão reputados como inidôneos atos como os descritos nos arts. 337-F, 337-I, 337-J, 337-K, 337-L e no art. 337- M, §§ 1º e 2º, do Capítulo II-B, do Título XI da Parte Especial do Decreto-Lei nº 2.848, de 7 de dezembro de 1940 (Código Penal).</w:t>
      </w:r>
    </w:p>
    <w:p w:rsidR="00000000" w:rsidDel="00000000" w:rsidP="00000000" w:rsidRDefault="00000000" w:rsidRPr="00000000" w14:paraId="00000158">
      <w:pPr>
        <w:widowControl w:val="0"/>
        <w:ind w:right="0"/>
        <w:rPr/>
      </w:pPr>
      <w:r w:rsidDel="00000000" w:rsidR="00000000" w:rsidRPr="00000000">
        <w:rPr>
          <w:rtl w:val="0"/>
        </w:rPr>
        <w:t xml:space="preserve">26.2. A aplicação de sanções não exime o licitante da obrigação de reparar os danos, perdas ou prejuízos que sua conduta venha a causar à Administração.</w:t>
      </w:r>
    </w:p>
    <w:p w:rsidR="00000000" w:rsidDel="00000000" w:rsidP="00000000" w:rsidRDefault="00000000" w:rsidRPr="00000000" w14:paraId="00000159">
      <w:pPr>
        <w:widowControl w:val="0"/>
        <w:ind w:right="0"/>
        <w:rPr/>
      </w:pPr>
      <w:r w:rsidDel="00000000" w:rsidR="00000000" w:rsidRPr="00000000">
        <w:rPr>
          <w:rtl w:val="0"/>
        </w:rPr>
        <w:t xml:space="preserve">26.3. O licitante/adjudicatário que cometer qualquer das infrações discriminadas no subitem 22.1 ficará sujeito, sem prejuízo da responsabilidade civil e criminal, às seguintes sanções:</w:t>
      </w:r>
    </w:p>
    <w:p w:rsidR="00000000" w:rsidDel="00000000" w:rsidP="00000000" w:rsidRDefault="00000000" w:rsidRPr="00000000" w14:paraId="0000015A">
      <w:pPr>
        <w:widowControl w:val="0"/>
        <w:ind w:right="0"/>
        <w:rPr>
          <w:color w:val="000000"/>
        </w:rPr>
      </w:pPr>
      <w:r w:rsidDel="00000000" w:rsidR="00000000" w:rsidRPr="00000000">
        <w:rPr>
          <w:rtl w:val="0"/>
        </w:rPr>
        <w:t xml:space="preserve">26.3.1. multa de até 10% sobre o valor da sua proposta inicial; </w:t>
      </w:r>
      <w:r w:rsidDel="00000000" w:rsidR="00000000" w:rsidRPr="00000000">
        <w:rPr>
          <w:rtl w:val="0"/>
        </w:rPr>
      </w:r>
    </w:p>
    <w:p w:rsidR="00000000" w:rsidDel="00000000" w:rsidP="00000000" w:rsidRDefault="00000000" w:rsidRPr="00000000" w14:paraId="0000015B">
      <w:pPr>
        <w:widowControl w:val="0"/>
        <w:ind w:right="0"/>
        <w:rPr/>
      </w:pPr>
      <w:r w:rsidDel="00000000" w:rsidR="00000000" w:rsidRPr="00000000">
        <w:rPr>
          <w:rtl w:val="0"/>
        </w:rPr>
        <w:t xml:space="preserve">26.3.2. impedimento de licitar e de contratar com o Estado e descredenciamento no cadastro de fornecedores, pelo prazo de até cinco anos;</w:t>
      </w:r>
    </w:p>
    <w:p w:rsidR="00000000" w:rsidDel="00000000" w:rsidP="00000000" w:rsidRDefault="00000000" w:rsidRPr="00000000" w14:paraId="0000015C">
      <w:pPr>
        <w:widowControl w:val="0"/>
        <w:ind w:right="0"/>
        <w:rPr/>
      </w:pPr>
      <w:r w:rsidDel="00000000" w:rsidR="00000000" w:rsidRPr="00000000">
        <w:rPr>
          <w:rtl w:val="0"/>
        </w:rPr>
        <w:t xml:space="preserve">26.4. A penalidade de multa pode ser aplicada cumulativamente com a sanção de impedimento de licitar e de contratar.</w:t>
      </w:r>
    </w:p>
    <w:p w:rsidR="00000000" w:rsidDel="00000000" w:rsidP="00000000" w:rsidRDefault="00000000" w:rsidRPr="00000000" w14:paraId="0000015D">
      <w:pPr>
        <w:widowControl w:val="0"/>
        <w:ind w:right="0"/>
        <w:rPr/>
      </w:pPr>
      <w:r w:rsidDel="00000000" w:rsidR="00000000" w:rsidRPr="00000000">
        <w:rPr>
          <w:rtl w:val="0"/>
        </w:rPr>
        <w:t xml:space="preserve">26.5. A aplicação de qualquer das penalidades previstas realizar-se-á em processo administrativo que assegurará o contraditório e a ampla defesa ao licitante/adjudicatário, observando-se o procedimento previsto na Lei nº 8.666/1993.</w:t>
      </w:r>
    </w:p>
    <w:p w:rsidR="00000000" w:rsidDel="00000000" w:rsidP="00000000" w:rsidRDefault="00000000" w:rsidRPr="00000000" w14:paraId="0000015E">
      <w:pPr>
        <w:widowControl w:val="0"/>
        <w:ind w:right="0"/>
        <w:rPr/>
      </w:pPr>
      <w:r w:rsidDel="00000000" w:rsidR="00000000" w:rsidRPr="00000000">
        <w:rPr>
          <w:rtl w:val="0"/>
        </w:rPr>
        <w:t xml:space="preserve">26.6.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5F">
      <w:pPr>
        <w:widowControl w:val="0"/>
        <w:ind w:right="0"/>
        <w:rPr>
          <w:color w:val="000000"/>
        </w:rPr>
      </w:pPr>
      <w:r w:rsidDel="00000000" w:rsidR="00000000" w:rsidRPr="00000000">
        <w:rPr>
          <w:color w:val="000000"/>
          <w:rtl w:val="0"/>
        </w:rPr>
        <w:t xml:space="preserve">26.7.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60">
      <w:pPr>
        <w:widowControl w:val="0"/>
        <w:ind w:right="0"/>
        <w:rPr/>
      </w:pPr>
      <w:r w:rsidDel="00000000" w:rsidR="00000000" w:rsidRPr="00000000">
        <w:rPr>
          <w:rtl w:val="0"/>
        </w:rPr>
        <w:t xml:space="preserve">26.8. As sanções por atos praticados no decorrer da contratação estão previstas na Cláusula Décima Segunda da Minuta de Contrato. </w:t>
      </w:r>
    </w:p>
    <w:p w:rsidR="00000000" w:rsidDel="00000000" w:rsidP="00000000" w:rsidRDefault="00000000" w:rsidRPr="00000000" w14:paraId="00000161">
      <w:pPr>
        <w:ind w:right="0"/>
        <w:rPr/>
      </w:pPr>
      <w:r w:rsidDel="00000000" w:rsidR="00000000" w:rsidRPr="00000000">
        <w:rPr>
          <w:rtl w:val="0"/>
        </w:rPr>
      </w:r>
    </w:p>
    <w:p w:rsidR="00000000" w:rsidDel="00000000" w:rsidP="00000000" w:rsidRDefault="00000000" w:rsidRPr="00000000" w14:paraId="00000162">
      <w:pPr>
        <w:pStyle w:val="Heading5"/>
        <w:rPr>
          <w:color w:val="000000"/>
        </w:rPr>
      </w:pPr>
      <w:r w:rsidDel="00000000" w:rsidR="00000000" w:rsidRPr="00000000">
        <w:rPr>
          <w:rtl w:val="0"/>
        </w:rPr>
        <w:t xml:space="preserve">27. DO RECEBIMENTO DO OBJETO</w:t>
      </w: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27.1. Os critérios de recebimento e aceitação do objeto estão previstos na </w:t>
      </w:r>
      <w:r w:rsidDel="00000000" w:rsidR="00000000" w:rsidRPr="00000000">
        <w:rPr>
          <w:smallCaps w:val="1"/>
          <w:rtl w:val="0"/>
        </w:rPr>
        <w:t xml:space="preserve">CLÁUSULA DÉCIMA QUINTA</w:t>
      </w:r>
      <w:r w:rsidDel="00000000" w:rsidR="00000000" w:rsidRPr="00000000">
        <w:rPr>
          <w:rtl w:val="0"/>
        </w:rPr>
        <w:t xml:space="preserve"> da Minuta de Contrato.</w:t>
      </w:r>
    </w:p>
    <w:p w:rsidR="00000000" w:rsidDel="00000000" w:rsidP="00000000" w:rsidRDefault="00000000" w:rsidRPr="00000000" w14:paraId="00000164">
      <w:pPr>
        <w:ind w:right="0"/>
        <w:rPr>
          <w:b w:val="1"/>
          <w:color w:val="000000"/>
        </w:rPr>
      </w:pPr>
      <w:r w:rsidDel="00000000" w:rsidR="00000000" w:rsidRPr="00000000">
        <w:rPr>
          <w:rtl w:val="0"/>
        </w:rPr>
      </w:r>
    </w:p>
    <w:p w:rsidR="00000000" w:rsidDel="00000000" w:rsidP="00000000" w:rsidRDefault="00000000" w:rsidRPr="00000000" w14:paraId="00000165">
      <w:pPr>
        <w:pStyle w:val="Heading5"/>
        <w:rPr/>
      </w:pPr>
      <w:r w:rsidDel="00000000" w:rsidR="00000000" w:rsidRPr="00000000">
        <w:rPr>
          <w:rtl w:val="0"/>
        </w:rPr>
        <w:t xml:space="preserve">28. DAS DISPOSIÇÕES FINAIS </w:t>
      </w:r>
    </w:p>
    <w:p w:rsidR="00000000" w:rsidDel="00000000" w:rsidP="00000000" w:rsidRDefault="00000000" w:rsidRPr="00000000" w14:paraId="00000166">
      <w:pPr>
        <w:rPr/>
      </w:pPr>
      <w:r w:rsidDel="00000000" w:rsidR="00000000" w:rsidRPr="00000000">
        <w:rPr>
          <w:rtl w:val="0"/>
        </w:rPr>
        <w:t xml:space="preserve">28.1. As atas serão geradas eletronicamente após o encerramento da sessão pública pelo pregoeiro.</w:t>
      </w:r>
    </w:p>
    <w:p w:rsidR="00000000" w:rsidDel="00000000" w:rsidP="00000000" w:rsidRDefault="00000000" w:rsidRPr="00000000" w14:paraId="00000167">
      <w:pPr>
        <w:rPr/>
      </w:pPr>
      <w:r w:rsidDel="00000000" w:rsidR="00000000" w:rsidRPr="00000000">
        <w:rPr>
          <w:rtl w:val="0"/>
        </w:rPr>
        <w:t xml:space="preserve">28.1.1.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68">
      <w:pPr>
        <w:rPr/>
      </w:pPr>
      <w:r w:rsidDel="00000000" w:rsidR="00000000" w:rsidRPr="00000000">
        <w:rPr>
          <w:rtl w:val="0"/>
        </w:rPr>
        <w:t xml:space="preserve">28.1.2. Os demais atos licitatórios serão registrados nos autos do processo da licitação.  </w:t>
      </w:r>
    </w:p>
    <w:p w:rsidR="00000000" w:rsidDel="00000000" w:rsidP="00000000" w:rsidRDefault="00000000" w:rsidRPr="00000000" w14:paraId="00000169">
      <w:pPr>
        <w:rPr/>
      </w:pPr>
      <w:r w:rsidDel="00000000" w:rsidR="00000000" w:rsidRPr="00000000">
        <w:rPr>
          <w:rtl w:val="0"/>
        </w:rPr>
        <w:t xml:space="preserve">28.2.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6A">
      <w:pPr>
        <w:rPr/>
      </w:pPr>
      <w:r w:rsidDel="00000000" w:rsidR="00000000" w:rsidRPr="00000000">
        <w:rPr>
          <w:rtl w:val="0"/>
        </w:rPr>
        <w:t xml:space="preserve">28.3.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6B">
      <w:pPr>
        <w:rPr/>
      </w:pPr>
      <w:r w:rsidDel="00000000" w:rsidR="00000000" w:rsidRPr="00000000">
        <w:rPr>
          <w:rtl w:val="0"/>
        </w:rPr>
        <w:t xml:space="preserve">28.4.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6C">
      <w:pPr>
        <w:rPr/>
      </w:pPr>
      <w:r w:rsidDel="00000000" w:rsidR="00000000" w:rsidRPr="00000000">
        <w:rPr>
          <w:rtl w:val="0"/>
        </w:rPr>
        <w:t xml:space="preserve">28.5. Quaisquer informações, com relação a este Edital, poderão ser obtidas exclusivamente por meio eletrônico, conforme</w:t>
      </w:r>
      <w:r w:rsidDel="00000000" w:rsidR="00000000" w:rsidRPr="00000000">
        <w:rPr>
          <w:i w:val="1"/>
          <w:rtl w:val="0"/>
        </w:rPr>
        <w:t xml:space="preserve"> </w:t>
      </w:r>
      <w:r w:rsidDel="00000000" w:rsidR="00000000" w:rsidRPr="00000000">
        <w:rPr>
          <w:rtl w:val="0"/>
        </w:rPr>
        <w:t xml:space="preserve">informado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6D">
      <w:pPr>
        <w:rPr/>
      </w:pPr>
      <w:r w:rsidDel="00000000" w:rsidR="00000000" w:rsidRPr="00000000">
        <w:rPr>
          <w:rtl w:val="0"/>
        </w:rPr>
        <w:t xml:space="preserve">28.6. Todas as informações, atas e relatórios pertinentes à presente licitação serão disponibilizados no site</w:t>
      </w:r>
      <w:r w:rsidDel="00000000" w:rsidR="00000000" w:rsidRPr="00000000">
        <w:rPr>
          <w:i w:val="1"/>
          <w:rtl w:val="0"/>
        </w:rPr>
        <w:t xml:space="preserve"> </w:t>
      </w:r>
      <w:r w:rsidDel="00000000" w:rsidR="00000000" w:rsidRPr="00000000">
        <w:rPr>
          <w:rtl w:val="0"/>
        </w:rPr>
        <w:t xml:space="preserve">referido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6E">
      <w:pPr>
        <w:rPr/>
      </w:pPr>
      <w:r w:rsidDel="00000000" w:rsidR="00000000" w:rsidRPr="00000000">
        <w:rPr>
          <w:rtl w:val="0"/>
        </w:rPr>
        <w:t xml:space="preserve">28.7.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6F">
      <w:pPr>
        <w:rPr/>
      </w:pPr>
      <w:r w:rsidDel="00000000" w:rsidR="00000000" w:rsidRPr="00000000">
        <w:rPr>
          <w:rtl w:val="0"/>
        </w:rPr>
        <w:t xml:space="preserve">28.8. A homologação do resultado desta licitação não implicará direito à contratação.</w:t>
      </w:r>
    </w:p>
    <w:p w:rsidR="00000000" w:rsidDel="00000000" w:rsidP="00000000" w:rsidRDefault="00000000" w:rsidRPr="00000000" w14:paraId="00000170">
      <w:pPr>
        <w:rPr/>
      </w:pPr>
      <w:r w:rsidDel="00000000" w:rsidR="00000000" w:rsidRPr="00000000">
        <w:rPr>
          <w:rtl w:val="0"/>
        </w:rPr>
        <w:t xml:space="preserve">28.9. O presente Edital, bem como a proposta vencedora, fará parte integrante do instrumento de contrato, como se nele estivessem transcritos.</w:t>
      </w:r>
    </w:p>
    <w:p w:rsidR="00000000" w:rsidDel="00000000" w:rsidP="00000000" w:rsidRDefault="00000000" w:rsidRPr="00000000" w14:paraId="00000171">
      <w:pPr>
        <w:rPr/>
      </w:pPr>
      <w:r w:rsidDel="00000000" w:rsidR="00000000" w:rsidRPr="00000000">
        <w:rPr>
          <w:rtl w:val="0"/>
        </w:rPr>
        <w:t xml:space="preserve">28.10. Em caso de divergência entre as disposições deste Edital ou demais peças que compõem o processo, prevalecerá as deste Edital.</w:t>
      </w:r>
    </w:p>
    <w:p w:rsidR="00000000" w:rsidDel="00000000" w:rsidP="00000000" w:rsidRDefault="00000000" w:rsidRPr="00000000" w14:paraId="00000172">
      <w:pPr>
        <w:rPr/>
      </w:pPr>
      <w:r w:rsidDel="00000000" w:rsidR="00000000" w:rsidRPr="00000000">
        <w:rPr>
          <w:rtl w:val="0"/>
        </w:rPr>
        <w:t xml:space="preserve">28.11. Na contagem dos prazos estabelecidos neste Edital e seus Anexos, excluir-se-á o dia de início e incluir-se-á o do vencimento.</w:t>
      </w:r>
    </w:p>
    <w:p w:rsidR="00000000" w:rsidDel="00000000" w:rsidP="00000000" w:rsidRDefault="00000000" w:rsidRPr="00000000" w14:paraId="00000173">
      <w:pPr>
        <w:rPr/>
      </w:pPr>
      <w:r w:rsidDel="00000000" w:rsidR="00000000" w:rsidRPr="00000000">
        <w:rPr>
          <w:rtl w:val="0"/>
        </w:rPr>
        <w:t xml:space="preserve">28.12. Os prazos previstos neste Edital e seus Anexos iniciam e expiram exclusivamente em dia de expediente no âmbito da repartição pública.</w:t>
      </w:r>
    </w:p>
    <w:p w:rsidR="00000000" w:rsidDel="00000000" w:rsidP="00000000" w:rsidRDefault="00000000" w:rsidRPr="00000000" w14:paraId="00000174">
      <w:pPr>
        <w:rPr>
          <w:color w:val="000000"/>
        </w:rPr>
      </w:pPr>
      <w:r w:rsidDel="00000000" w:rsidR="00000000" w:rsidRPr="00000000">
        <w:rPr>
          <w:rtl w:val="0"/>
        </w:rPr>
        <w:t xml:space="preserve">28.13. É facultado ao pregoeiro ou à autoridade superior convocar os licitantes para quaisquer esclarecimentos necessários ao entendimento de suas propostas.</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28.14. A Autoridade Superior do [Licitador conforme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 Preâmbulo)</w:t>
      </w:r>
      <w:r w:rsidDel="00000000" w:rsidR="00000000" w:rsidRPr="00000000">
        <w:rPr>
          <w:rtl w:val="0"/>
        </w:rPr>
        <w:t xml:space="preserve">] poderá revogar este Pregão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000000" w:rsidDel="00000000" w:rsidP="00000000" w:rsidRDefault="00000000" w:rsidRPr="00000000" w14:paraId="00000176">
      <w:pPr>
        <w:rPr/>
      </w:pPr>
      <w:r w:rsidDel="00000000" w:rsidR="00000000" w:rsidRPr="00000000">
        <w:rPr>
          <w:rtl w:val="0"/>
        </w:rPr>
        <w:t xml:space="preserve">28.14.1. A anulação do Pregão induz à do contrato.</w:t>
      </w:r>
    </w:p>
    <w:p w:rsidR="00000000" w:rsidDel="00000000" w:rsidP="00000000" w:rsidRDefault="00000000" w:rsidRPr="00000000" w14:paraId="00000177">
      <w:pPr>
        <w:rPr>
          <w:color w:val="000000"/>
        </w:rPr>
      </w:pPr>
      <w:r w:rsidDel="00000000" w:rsidR="00000000" w:rsidRPr="00000000">
        <w:rPr>
          <w:rtl w:val="0"/>
        </w:rPr>
        <w:t xml:space="preserve">28.14.2. Os licitantes não terão direito à indenização em decorrência da anulação do procedimento licitatório, ressalvado o direito do Contratado de boa-fé de ser ressarcido pelos encargos que tiver suportado no cumprimento do contrato, devidamente comprovados.</w:t>
      </w: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28.15. Aplicam-se aos casos omissos as disposições constantes na Lei federal nº 8.666/1993.</w:t>
      </w:r>
    </w:p>
    <w:p w:rsidR="00000000" w:rsidDel="00000000" w:rsidP="00000000" w:rsidRDefault="00000000" w:rsidRPr="00000000" w14:paraId="00000179">
      <w:pPr>
        <w:rPr/>
      </w:pPr>
      <w:r w:rsidDel="00000000" w:rsidR="00000000" w:rsidRPr="00000000">
        <w:rPr>
          <w:rtl w:val="0"/>
        </w:rPr>
        <w:t xml:space="preserve">28.16. Fica eleito o foro da Comarca de Porto Alegre para dirimir quaisquer dúvidas ou questões relacionadas a este Edital ou ao contrato vinculado a esta licitação.</w:t>
      </w:r>
    </w:p>
    <w:p w:rsidR="00000000" w:rsidDel="00000000" w:rsidP="00000000" w:rsidRDefault="00000000" w:rsidRPr="00000000" w14:paraId="0000017A">
      <w:pPr>
        <w:rPr>
          <w:color w:val="000000"/>
        </w:rPr>
      </w:pPr>
      <w:r w:rsidDel="00000000" w:rsidR="00000000" w:rsidRPr="00000000">
        <w:rPr>
          <w:rtl w:val="0"/>
        </w:rPr>
        <w:t xml:space="preserve">28.17. Integram este Edital, ainda, para todos os fins e efeitos, os seguintes anexos:</w:t>
      </w: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Anexo I – Folha de Dados;</w:t>
      </w:r>
    </w:p>
    <w:p w:rsidR="00000000" w:rsidDel="00000000" w:rsidP="00000000" w:rsidRDefault="00000000" w:rsidRPr="00000000" w14:paraId="0000017C">
      <w:pPr>
        <w:rPr/>
      </w:pPr>
      <w:r w:rsidDel="00000000" w:rsidR="00000000" w:rsidRPr="00000000">
        <w:rPr>
          <w:rtl w:val="0"/>
        </w:rPr>
        <w:t xml:space="preserve">Anexo II – Termo de Referência;</w:t>
      </w:r>
    </w:p>
    <w:p w:rsidR="00000000" w:rsidDel="00000000" w:rsidP="00000000" w:rsidRDefault="00000000" w:rsidRPr="00000000" w14:paraId="0000017D">
      <w:pPr>
        <w:rPr/>
      </w:pPr>
      <w:r w:rsidDel="00000000" w:rsidR="00000000" w:rsidRPr="00000000">
        <w:rPr>
          <w:rtl w:val="0"/>
        </w:rPr>
        <w:t xml:space="preserve">Anexo III – Modelo de Demonstrativo de Benefícios e Despesas Indiretas – BDI </w:t>
      </w:r>
    </w:p>
    <w:p w:rsidR="00000000" w:rsidDel="00000000" w:rsidP="00000000" w:rsidRDefault="00000000" w:rsidRPr="00000000" w14:paraId="0000017E">
      <w:pPr>
        <w:rPr/>
      </w:pPr>
      <w:r w:rsidDel="00000000" w:rsidR="00000000" w:rsidRPr="00000000">
        <w:rPr>
          <w:rtl w:val="0"/>
        </w:rPr>
        <w:t xml:space="preserve">Anexo IV – Minuta de Contrato;</w:t>
      </w:r>
    </w:p>
    <w:p w:rsidR="00000000" w:rsidDel="00000000" w:rsidP="00000000" w:rsidRDefault="00000000" w:rsidRPr="00000000" w14:paraId="0000017F">
      <w:pPr>
        <w:rPr/>
      </w:pPr>
      <w:r w:rsidDel="00000000" w:rsidR="00000000" w:rsidRPr="00000000">
        <w:rPr>
          <w:rtl w:val="0"/>
        </w:rPr>
        <w:t xml:space="preserve">Anexo V – Declaração de Enquadramento como Microempresa ou Empresa de Pequeno Porte (se for o caso);</w:t>
      </w:r>
    </w:p>
    <w:p w:rsidR="00000000" w:rsidDel="00000000" w:rsidP="00000000" w:rsidRDefault="00000000" w:rsidRPr="00000000" w14:paraId="00000180">
      <w:pPr>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181">
      <w:pPr>
        <w:rPr>
          <w:color w:val="000000"/>
        </w:rPr>
      </w:pPr>
      <w:r w:rsidDel="00000000" w:rsidR="00000000" w:rsidRPr="00000000">
        <w:rPr>
          <w:rtl w:val="0"/>
        </w:rPr>
        <w:t xml:space="preserve">Anexo VII – Análise Contábil da Capacidade Financeira de Licitante;</w:t>
      </w: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Anexo VIII – Análise Contábil da Capacidade Financeira Absoluta de Licitante;</w:t>
      </w:r>
    </w:p>
    <w:p w:rsidR="00000000" w:rsidDel="00000000" w:rsidP="00000000" w:rsidRDefault="00000000" w:rsidRPr="00000000" w14:paraId="00000183">
      <w:pPr>
        <w:rPr/>
      </w:pPr>
      <w:r w:rsidDel="00000000" w:rsidR="00000000" w:rsidRPr="00000000">
        <w:rPr>
          <w:rtl w:val="0"/>
        </w:rPr>
        <w:t xml:space="preserve">Anexo IX – Declaração de Conhecimento e Vistoria Técnica;</w:t>
      </w:r>
    </w:p>
    <w:p w:rsidR="00000000" w:rsidDel="00000000" w:rsidP="00000000" w:rsidRDefault="00000000" w:rsidRPr="00000000" w14:paraId="00000184">
      <w:pPr>
        <w:rPr/>
      </w:pPr>
      <w:r w:rsidDel="00000000" w:rsidR="00000000" w:rsidRPr="00000000">
        <w:rPr>
          <w:rtl w:val="0"/>
        </w:rPr>
        <w:t xml:space="preserve">Anexo X – Modelo de Demonstrativo dos Encargos Sociais;</w:t>
      </w:r>
    </w:p>
    <w:p w:rsidR="00000000" w:rsidDel="00000000" w:rsidP="00000000" w:rsidRDefault="00000000" w:rsidRPr="00000000" w14:paraId="00000185">
      <w:pPr>
        <w:rPr>
          <w:color w:val="000000"/>
        </w:rPr>
      </w:pPr>
      <w:r w:rsidDel="00000000" w:rsidR="00000000" w:rsidRPr="00000000">
        <w:rPr>
          <w:rtl w:val="0"/>
        </w:rPr>
        <w:t xml:space="preserve">Anexo XI - Declaração de Capacidade Técnico-Operacional e indicação de Responsável Técnico.</w:t>
      </w: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widowControl w:val="0"/>
        <w:ind w:right="0"/>
        <w:jc w:val="center"/>
        <w:rPr/>
      </w:pPr>
      <w:r w:rsidDel="00000000" w:rsidR="00000000" w:rsidRPr="00000000">
        <w:rPr>
          <w:rtl w:val="0"/>
        </w:rPr>
        <w:t xml:space="preserve">Porto Alegre, de                   de 20    .</w:t>
      </w:r>
    </w:p>
    <w:p w:rsidR="00000000" w:rsidDel="00000000" w:rsidP="00000000" w:rsidRDefault="00000000" w:rsidRPr="00000000" w14:paraId="00000188">
      <w:pPr>
        <w:widowControl w:val="0"/>
        <w:ind w:right="0"/>
        <w:rPr/>
      </w:pPr>
      <w:r w:rsidDel="00000000" w:rsidR="00000000" w:rsidRPr="00000000">
        <w:rPr>
          <w:rtl w:val="0"/>
        </w:rPr>
      </w:r>
    </w:p>
    <w:p w:rsidR="00000000" w:rsidDel="00000000" w:rsidP="00000000" w:rsidRDefault="00000000" w:rsidRPr="00000000" w14:paraId="00000189">
      <w:pPr>
        <w:pStyle w:val="Heading2"/>
        <w:ind w:firstLine="851"/>
        <w:rPr/>
      </w:pPr>
      <w:r w:rsidDel="00000000" w:rsidR="00000000" w:rsidRPr="00000000">
        <w:rPr>
          <w:rtl w:val="0"/>
        </w:rPr>
        <w:t xml:space="preserve">(pregoeiro)</w:t>
      </w:r>
      <w:r w:rsidDel="00000000" w:rsidR="00000000" w:rsidRPr="00000000">
        <w:br w:type="page"/>
      </w:r>
      <w:r w:rsidDel="00000000" w:rsidR="00000000" w:rsidRPr="00000000">
        <w:rPr>
          <w:rtl w:val="0"/>
        </w:rPr>
        <w:t xml:space="preserve">ANEXO I - FOLHA DE DADOS</w:t>
      </w:r>
    </w:p>
    <w:p w:rsidR="00000000" w:rsidDel="00000000" w:rsidP="00000000" w:rsidRDefault="00000000" w:rsidRPr="00000000" w14:paraId="0000018A">
      <w:pPr>
        <w:ind w:right="0"/>
        <w:rPr>
          <w:b w:val="1"/>
        </w:rPr>
      </w:pPr>
      <w:r w:rsidDel="00000000" w:rsidR="00000000" w:rsidRPr="00000000">
        <w:rPr>
          <w:rtl w:val="0"/>
        </w:rPr>
      </w:r>
    </w:p>
    <w:tbl>
      <w:tblPr>
        <w:tblStyle w:val="Table1"/>
        <w:tblW w:w="9356.0" w:type="dxa"/>
        <w:jc w:val="left"/>
        <w:tblInd w:w="-29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418"/>
        <w:gridCol w:w="7938"/>
        <w:tblGridChange w:id="0">
          <w:tblGrid>
            <w:gridCol w:w="1418"/>
            <w:gridCol w:w="7938"/>
          </w:tblGrid>
        </w:tblGridChange>
      </w:tblGrid>
      <w:tr>
        <w:trPr>
          <w:cantSplit w:val="1"/>
          <w:trHeight w:val="9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B">
            <w:pPr>
              <w:jc w:val="center"/>
              <w:rPr>
                <w:b w:val="1"/>
                <w:sz w:val="20"/>
                <w:szCs w:val="20"/>
              </w:rPr>
            </w:pPr>
            <w:r w:rsidDel="00000000" w:rsidR="00000000" w:rsidRPr="00000000">
              <w:rPr>
                <w:b w:val="1"/>
                <w:sz w:val="20"/>
                <w:szCs w:val="20"/>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C">
            <w:pPr>
              <w:rPr>
                <w:b w:val="1"/>
              </w:rPr>
            </w:pPr>
            <w:r w:rsidDel="00000000" w:rsidR="00000000" w:rsidRPr="00000000">
              <w:rPr>
                <w:rtl w:val="0"/>
              </w:rPr>
            </w:r>
          </w:p>
          <w:p w:rsidR="00000000" w:rsidDel="00000000" w:rsidP="00000000" w:rsidRDefault="00000000" w:rsidRPr="00000000" w14:paraId="0000018D">
            <w:pPr>
              <w:jc w:val="center"/>
              <w:rPr>
                <w:b w:val="1"/>
              </w:rPr>
            </w:pPr>
            <w:r w:rsidDel="00000000" w:rsidR="00000000" w:rsidRPr="00000000">
              <w:rPr>
                <w:b w:val="1"/>
                <w:rtl w:val="0"/>
              </w:rPr>
              <w:t xml:space="preserve">Complemento ou Modificação</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E">
            <w:pPr>
              <w:rPr>
                <w:highlight w:val="yellow"/>
              </w:rPr>
            </w:pPr>
            <w:r w:rsidDel="00000000" w:rsidR="00000000" w:rsidRPr="00000000">
              <w:rPr>
                <w:rtl w:val="0"/>
              </w:rPr>
              <w:t xml:space="preserve">Preâmbulo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F">
            <w:pPr>
              <w:rPr>
                <w:color w:val="000000"/>
              </w:rPr>
            </w:pPr>
            <w:r w:rsidDel="00000000" w:rsidR="00000000" w:rsidRPr="00000000">
              <w:rPr>
                <w:color w:val="000000"/>
                <w:rtl w:val="0"/>
              </w:rPr>
              <w:t xml:space="preserve">ADM. DIRETA: O Estado do Rio Grande do Sul por intermédio do...(Órgão)/</w:t>
            </w:r>
          </w:p>
          <w:p w:rsidR="00000000" w:rsidDel="00000000" w:rsidP="00000000" w:rsidRDefault="00000000" w:rsidRPr="00000000" w14:paraId="00000190">
            <w:pPr>
              <w:rPr>
                <w:color w:val="000000"/>
              </w:rPr>
            </w:pPr>
            <w:r w:rsidDel="00000000" w:rsidR="00000000" w:rsidRPr="00000000">
              <w:rPr>
                <w:color w:val="000000"/>
                <w:rtl w:val="0"/>
              </w:rPr>
              <w:t xml:space="preserve">ADM. INDIRETA: A... (Entidade) por intermédio da Subsecretaria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1">
            <w:pPr>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2">
            <w:pPr>
              <w:rPr/>
            </w:pPr>
            <w:r w:rsidDel="00000000" w:rsidR="00000000" w:rsidRPr="00000000">
              <w:rPr>
                <w:rtl w:val="0"/>
              </w:rPr>
              <w:t xml:space="preserve">[Inserir o objeto da licitação – item 1 do Termo de Referência]</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ind w:right="0"/>
              <w:rPr/>
            </w:pPr>
            <w:r w:rsidDel="00000000" w:rsidR="00000000" w:rsidRPr="00000000">
              <w:rPr>
                <w:rtl w:val="0"/>
              </w:rPr>
              <w:t xml:space="preserve">Local de disponibilização do Edital: </w:t>
            </w:r>
          </w:p>
          <w:p w:rsidR="00000000" w:rsidDel="00000000" w:rsidP="00000000" w:rsidRDefault="00000000" w:rsidRPr="00000000" w14:paraId="00000195">
            <w:pPr>
              <w:ind w:right="0"/>
              <w:rPr/>
            </w:pPr>
            <w:r w:rsidDel="00000000" w:rsidR="00000000" w:rsidRPr="00000000">
              <w:rPr>
                <w:rtl w:val="0"/>
              </w:rPr>
              <w:t xml:space="preserve">Pedidos de esclarecimentos e informações: </w:t>
            </w:r>
          </w:p>
          <w:p w:rsidR="00000000" w:rsidDel="00000000" w:rsidP="00000000" w:rsidRDefault="00000000" w:rsidRPr="00000000" w14:paraId="00000196">
            <w:pPr>
              <w:ind w:right="0"/>
              <w:rPr/>
            </w:pPr>
            <w:r w:rsidDel="00000000" w:rsidR="00000000" w:rsidRPr="00000000">
              <w:rPr>
                <w:rtl w:val="0"/>
              </w:rPr>
              <w:t xml:space="preserve">Impugnações e recursos: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rPr/>
            </w:pPr>
            <w:r w:rsidDel="00000000" w:rsidR="00000000" w:rsidRPr="00000000">
              <w:rPr>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rPr/>
            </w:pPr>
            <w:r w:rsidDel="00000000" w:rsidR="00000000" w:rsidRPr="00000000">
              <w:rPr>
                <w:rtl w:val="0"/>
              </w:rPr>
              <w:t xml:space="preserve">Endereço eletrônico do ambiente de disputa:</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rPr/>
            </w:pPr>
            <w:r w:rsidDel="00000000" w:rsidR="00000000" w:rsidRPr="00000000">
              <w:rPr>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rPr/>
            </w:pPr>
            <w:r w:rsidDel="00000000" w:rsidR="00000000" w:rsidRPr="00000000">
              <w:rPr>
                <w:rtl w:val="0"/>
              </w:rPr>
              <w:t xml:space="preserve">Data:</w:t>
            </w:r>
          </w:p>
          <w:p w:rsidR="00000000" w:rsidDel="00000000" w:rsidP="00000000" w:rsidRDefault="00000000" w:rsidRPr="00000000" w14:paraId="0000019B">
            <w:pPr>
              <w:rPr/>
            </w:pPr>
            <w:r w:rsidDel="00000000" w:rsidR="00000000" w:rsidRPr="00000000">
              <w:rPr>
                <w:rtl w:val="0"/>
              </w:rPr>
              <w:t xml:space="preserve">Horário:</w:t>
            </w:r>
          </w:p>
        </w:tc>
      </w:tr>
      <w:tr>
        <w:trPr>
          <w:cantSplit w:val="0"/>
          <w:trHeight w:val="22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rPr/>
            </w:pPr>
            <w:r w:rsidDel="00000000" w:rsidR="00000000" w:rsidRPr="00000000">
              <w:rPr>
                <w:rtl w:val="0"/>
              </w:rPr>
              <w:t xml:space="preserve">CGL 4.1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D">
            <w:pPr>
              <w:rPr/>
            </w:pPr>
            <w:r w:rsidDel="00000000" w:rsidR="00000000" w:rsidRPr="00000000">
              <w:rPr>
                <w:rtl w:val="0"/>
              </w:rPr>
              <w:t xml:space="preserve">[Inserir local de realização da obra]</w:t>
            </w:r>
          </w:p>
        </w:tc>
      </w:tr>
      <w:tr>
        <w:trPr>
          <w:cantSplit w:val="0"/>
          <w:trHeight w:val="4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E">
            <w:pPr>
              <w:rPr/>
            </w:pPr>
            <w:r w:rsidDel="00000000" w:rsidR="00000000" w:rsidRPr="00000000">
              <w:rPr>
                <w:rtl w:val="0"/>
              </w:rPr>
              <w:t xml:space="preserve">CGL 5.1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rPr/>
            </w:pPr>
            <w:r w:rsidDel="00000000" w:rsidR="00000000" w:rsidRPr="00000000">
              <w:rPr>
                <w:rtl w:val="0"/>
              </w:rPr>
              <w:t xml:space="preserve">[Inserir endereço, horário, telefone e identificação do setor ou responsável pelo agendamento de vistoria]</w:t>
            </w:r>
          </w:p>
        </w:tc>
      </w:tr>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rPr/>
            </w:pPr>
            <w:r w:rsidDel="00000000" w:rsidR="00000000" w:rsidRPr="00000000">
              <w:rPr>
                <w:rtl w:val="0"/>
              </w:rPr>
              <w:t xml:space="preserve">CGL 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rPr>
                <w:color w:val="000000"/>
              </w:rPr>
            </w:pPr>
            <w:r w:rsidDel="00000000" w:rsidR="00000000" w:rsidRPr="00000000">
              <w:rPr>
                <w:color w:val="000000"/>
                <w:rtl w:val="0"/>
              </w:rPr>
              <w:t xml:space="preserve">[Não será permitida a subcontratação] [Será permitida a subcontratação] [Será permitida a subcontratação exclusivamente de Microempresas e Empresas de Pequeno Porte, conforme disposto no item 6.2].</w:t>
            </w:r>
          </w:p>
          <w:p w:rsidR="00000000" w:rsidDel="00000000" w:rsidP="00000000" w:rsidRDefault="00000000" w:rsidRPr="00000000" w14:paraId="000001A2">
            <w:pPr>
              <w:rPr>
                <w:color w:val="000000"/>
              </w:rPr>
            </w:pPr>
            <w:r w:rsidDel="00000000" w:rsidR="00000000" w:rsidRPr="00000000">
              <w:rPr>
                <w:color w:val="000000"/>
                <w:rtl w:val="0"/>
              </w:rPr>
              <w:t xml:space="preserve">6.1.1. É permitida a subcontratação parcial do objeto no limite máximo de [XX%] do valor total do contrato, nas seguintes condições: </w:t>
            </w:r>
          </w:p>
          <w:p w:rsidR="00000000" w:rsidDel="00000000" w:rsidP="00000000" w:rsidRDefault="00000000" w:rsidRPr="00000000" w14:paraId="000001A3">
            <w:pPr>
              <w:rPr>
                <w:color w:val="000000"/>
              </w:rPr>
            </w:pPr>
            <w:r w:rsidDel="00000000" w:rsidR="00000000" w:rsidRPr="00000000">
              <w:rPr>
                <w:color w:val="000000"/>
                <w:rtl w:val="0"/>
              </w:rPr>
              <w:t xml:space="preserve">6.1.1.1. É vedada a sub-rogação;</w:t>
            </w:r>
          </w:p>
          <w:p w:rsidR="00000000" w:rsidDel="00000000" w:rsidP="00000000" w:rsidRDefault="00000000" w:rsidRPr="00000000" w14:paraId="000001A4">
            <w:pPr>
              <w:rPr>
                <w:color w:val="000000"/>
              </w:rPr>
            </w:pPr>
            <w:r w:rsidDel="00000000" w:rsidR="00000000" w:rsidRPr="00000000">
              <w:rPr>
                <w:color w:val="000000"/>
                <w:rtl w:val="0"/>
              </w:rPr>
              <w:t xml:space="preserve">6.1.2.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A5">
            <w:pPr>
              <w:rPr>
                <w:color w:val="000000"/>
              </w:rPr>
            </w:pPr>
            <w:r w:rsidDel="00000000" w:rsidR="00000000" w:rsidRPr="00000000">
              <w:rPr>
                <w:color w:val="000000"/>
                <w:rtl w:val="0"/>
              </w:rPr>
              <w:t xml:space="preserve">6.1.3. em qualquer hipótese de subcontratação,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rsidR="00000000" w:rsidDel="00000000" w:rsidP="00000000" w:rsidRDefault="00000000" w:rsidRPr="00000000" w14:paraId="000001A6">
            <w:pPr>
              <w:rPr>
                <w:color w:val="000000"/>
              </w:rPr>
            </w:pPr>
            <w:r w:rsidDel="00000000" w:rsidR="00000000" w:rsidRPr="00000000">
              <w:rPr>
                <w:color w:val="000000"/>
                <w:rtl w:val="0"/>
              </w:rPr>
              <w:t xml:space="preserve">6.1.4. Será vedada:</w:t>
            </w:r>
          </w:p>
          <w:p w:rsidR="00000000" w:rsidDel="00000000" w:rsidP="00000000" w:rsidRDefault="00000000" w:rsidRPr="00000000" w14:paraId="000001A7">
            <w:pPr>
              <w:rPr>
                <w:color w:val="000000"/>
              </w:rPr>
            </w:pPr>
            <w:r w:rsidDel="00000000" w:rsidR="00000000" w:rsidRPr="00000000">
              <w:rPr>
                <w:color w:val="000000"/>
                <w:rtl w:val="0"/>
              </w:rPr>
              <w:t xml:space="preserve">6.1.4.1. a exigência de subcontratação de itens ou parcelas determinadas ou de empresas específicas; </w:t>
            </w:r>
          </w:p>
          <w:p w:rsidR="00000000" w:rsidDel="00000000" w:rsidP="00000000" w:rsidRDefault="00000000" w:rsidRPr="00000000" w14:paraId="000001A8">
            <w:pPr>
              <w:rPr>
                <w:color w:val="000000"/>
              </w:rPr>
            </w:pPr>
            <w:r w:rsidDel="00000000" w:rsidR="00000000" w:rsidRPr="00000000">
              <w:rPr>
                <w:color w:val="000000"/>
                <w:rtl w:val="0"/>
              </w:rPr>
              <w:t xml:space="preserve">6.1.4.2. a subcontratação das parcelas de maior relevância técnica, assim definidas no instrumento convocatório;</w:t>
            </w:r>
          </w:p>
          <w:p w:rsidR="00000000" w:rsidDel="00000000" w:rsidP="00000000" w:rsidRDefault="00000000" w:rsidRPr="00000000" w14:paraId="000001A9">
            <w:pPr>
              <w:rPr>
                <w:color w:val="000000"/>
              </w:rPr>
            </w:pPr>
            <w:r w:rsidDel="00000000" w:rsidR="00000000" w:rsidRPr="00000000">
              <w:rPr>
                <w:color w:val="000000"/>
                <w:rtl w:val="0"/>
              </w:rPr>
              <w:t xml:space="preserve">6.1.4.3. a subcontratação de microempresas e empresas de pequeno porte que estejam participando da licitação; </w:t>
            </w:r>
          </w:p>
          <w:p w:rsidR="00000000" w:rsidDel="00000000" w:rsidP="00000000" w:rsidRDefault="00000000" w:rsidRPr="00000000" w14:paraId="000001AA">
            <w:pPr>
              <w:tabs>
                <w:tab w:val="left" w:pos="8187"/>
              </w:tabs>
              <w:rPr>
                <w:color w:val="000000"/>
              </w:rPr>
            </w:pPr>
            <w:r w:rsidDel="00000000" w:rsidR="00000000" w:rsidRPr="00000000">
              <w:rPr>
                <w:color w:val="000000"/>
                <w:rtl w:val="0"/>
              </w:rPr>
              <w:t xml:space="preserve">6.1.4.4. a subcontratação de microempresas ou empresas de pequeno porte que tenham um ou mais sócios em comum com a empresa contratante.</w:t>
            </w:r>
          </w:p>
        </w:tc>
      </w:tr>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rPr/>
            </w:pPr>
            <w:r w:rsidDel="00000000" w:rsidR="00000000" w:rsidRPr="00000000">
              <w:rPr>
                <w:rtl w:val="0"/>
              </w:rPr>
              <w:t xml:space="preserve">CGL 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C">
            <w:pPr>
              <w:rPr>
                <w:color w:val="000000"/>
                <w:highlight w:val="green"/>
              </w:rPr>
            </w:pPr>
            <w:r w:rsidDel="00000000" w:rsidR="00000000" w:rsidRPr="00000000">
              <w:rPr>
                <w:color w:val="000000"/>
                <w:rtl w:val="0"/>
              </w:rPr>
              <w:t xml:space="preserve">[Não será exigida a subcontratação exclusivamente de Microempresas e Empresas de Pequeno Porte.] [Será exigida a subcontratação exclusivamente de Microempresas e Empresas de Pequeno Porte.]  [Não aplicável.]</w:t>
            </w:r>
            <w:r w:rsidDel="00000000" w:rsidR="00000000" w:rsidRPr="00000000">
              <w:rPr>
                <w:rtl w:val="0"/>
              </w:rPr>
            </w:r>
          </w:p>
          <w:p w:rsidR="00000000" w:rsidDel="00000000" w:rsidP="00000000" w:rsidRDefault="00000000" w:rsidRPr="00000000" w14:paraId="000001AD">
            <w:pPr>
              <w:rPr>
                <w:color w:val="000000"/>
              </w:rPr>
            </w:pPr>
            <w:r w:rsidDel="00000000" w:rsidR="00000000" w:rsidRPr="00000000">
              <w:rPr>
                <w:color w:val="000000"/>
                <w:rtl w:val="0"/>
              </w:rPr>
              <w:t xml:space="preserve">6.2.1. É permitida a subcontratação parcial do objeto no limite máximo de 30% do valor total do contrato, nas seguintes condições: </w:t>
            </w:r>
          </w:p>
          <w:p w:rsidR="00000000" w:rsidDel="00000000" w:rsidP="00000000" w:rsidRDefault="00000000" w:rsidRPr="00000000" w14:paraId="000001AE">
            <w:pPr>
              <w:rPr>
                <w:color w:val="000000"/>
              </w:rPr>
            </w:pPr>
            <w:r w:rsidDel="00000000" w:rsidR="00000000" w:rsidRPr="00000000">
              <w:rPr>
                <w:color w:val="000000"/>
                <w:rtl w:val="0"/>
              </w:rPr>
              <w:t xml:space="preserve">6.2.1.1. É vedada a sub-rogação;</w:t>
            </w:r>
          </w:p>
          <w:p w:rsidR="00000000" w:rsidDel="00000000" w:rsidP="00000000" w:rsidRDefault="00000000" w:rsidRPr="00000000" w14:paraId="000001AF">
            <w:pPr>
              <w:rPr>
                <w:color w:val="000000"/>
              </w:rPr>
            </w:pPr>
            <w:r w:rsidDel="00000000" w:rsidR="00000000" w:rsidRPr="00000000">
              <w:rPr>
                <w:color w:val="000000"/>
                <w:rtl w:val="0"/>
              </w:rPr>
              <w:t xml:space="preserve">6.2.2.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B0">
            <w:pPr>
              <w:rPr>
                <w:color w:val="000000"/>
              </w:rPr>
            </w:pPr>
            <w:r w:rsidDel="00000000" w:rsidR="00000000" w:rsidRPr="00000000">
              <w:rPr>
                <w:color w:val="000000"/>
                <w:rtl w:val="0"/>
              </w:rPr>
              <w:t xml:space="preserve">6.2.3. 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rsidR="00000000" w:rsidDel="00000000" w:rsidP="00000000" w:rsidRDefault="00000000" w:rsidRPr="00000000" w14:paraId="000001B1">
            <w:pPr>
              <w:rPr>
                <w:color w:val="000000"/>
              </w:rPr>
            </w:pPr>
            <w:r w:rsidDel="00000000" w:rsidR="00000000" w:rsidRPr="00000000">
              <w:rPr>
                <w:color w:val="000000"/>
                <w:rtl w:val="0"/>
              </w:rPr>
              <w:t xml:space="preserve">6.2.4. A exigência de subcontratação não será aplicável quando o licitante for:</w:t>
            </w:r>
          </w:p>
          <w:p w:rsidR="00000000" w:rsidDel="00000000" w:rsidP="00000000" w:rsidRDefault="00000000" w:rsidRPr="00000000" w14:paraId="000001B2">
            <w:pPr>
              <w:rPr>
                <w:color w:val="000000"/>
              </w:rPr>
            </w:pPr>
            <w:r w:rsidDel="00000000" w:rsidR="00000000" w:rsidRPr="00000000">
              <w:rPr>
                <w:color w:val="000000"/>
                <w:rtl w:val="0"/>
              </w:rPr>
              <w:t xml:space="preserve">6.2.4.1. microempresa ou empresa de pequeno porte;</w:t>
            </w:r>
          </w:p>
          <w:p w:rsidR="00000000" w:rsidDel="00000000" w:rsidP="00000000" w:rsidRDefault="00000000" w:rsidRPr="00000000" w14:paraId="000001B3">
            <w:pPr>
              <w:rPr>
                <w:color w:val="000000"/>
              </w:rPr>
            </w:pPr>
            <w:r w:rsidDel="00000000" w:rsidR="00000000" w:rsidRPr="00000000">
              <w:rPr>
                <w:color w:val="000000"/>
                <w:rtl w:val="0"/>
              </w:rPr>
              <w:t xml:space="preserve">6.2.4.2. consórcio composto em sua totalidade por microempresas e empresas de pequeno porte, respeitado o disposto no </w:t>
            </w:r>
            <w:hyperlink r:id="rId7">
              <w:r w:rsidDel="00000000" w:rsidR="00000000" w:rsidRPr="00000000">
                <w:rPr>
                  <w:color w:val="000000"/>
                  <w:u w:val="single"/>
                  <w:rtl w:val="0"/>
                </w:rPr>
                <w:t xml:space="preserve">art. 33 da Lei nº 8.666, de 1993</w:t>
              </w:r>
            </w:hyperlink>
            <w:r w:rsidDel="00000000" w:rsidR="00000000" w:rsidRPr="00000000">
              <w:rPr>
                <w:color w:val="000000"/>
                <w:rtl w:val="0"/>
              </w:rPr>
              <w:t xml:space="preserve">; e</w:t>
            </w:r>
          </w:p>
          <w:p w:rsidR="00000000" w:rsidDel="00000000" w:rsidP="00000000" w:rsidRDefault="00000000" w:rsidRPr="00000000" w14:paraId="000001B4">
            <w:pPr>
              <w:rPr>
                <w:color w:val="000000"/>
              </w:rPr>
            </w:pPr>
            <w:r w:rsidDel="00000000" w:rsidR="00000000" w:rsidRPr="00000000">
              <w:rPr>
                <w:color w:val="000000"/>
                <w:rtl w:val="0"/>
              </w:rPr>
              <w:t xml:space="preserve">6.2.4.3. consórcio composto parcialmente por microempresas ou empresas de pequeno porte com participação igual ou superior ao percentual exigido de subcontratação.</w:t>
            </w:r>
          </w:p>
          <w:p w:rsidR="00000000" w:rsidDel="00000000" w:rsidP="00000000" w:rsidRDefault="00000000" w:rsidRPr="00000000" w14:paraId="000001B5">
            <w:pPr>
              <w:rPr>
                <w:color w:val="000000"/>
              </w:rPr>
            </w:pPr>
            <w:r w:rsidDel="00000000" w:rsidR="00000000" w:rsidRPr="00000000">
              <w:rPr>
                <w:color w:val="000000"/>
                <w:rtl w:val="0"/>
              </w:rPr>
              <w:t xml:space="preserve">6.2.5. O disposto no item 6.2.4 deverá ser comprovado no momento da habilitação, sob pena de inabilitação. </w:t>
            </w:r>
          </w:p>
          <w:p w:rsidR="00000000" w:rsidDel="00000000" w:rsidP="00000000" w:rsidRDefault="00000000" w:rsidRPr="00000000" w14:paraId="000001B6">
            <w:pPr>
              <w:rPr>
                <w:color w:val="000000"/>
              </w:rPr>
            </w:pPr>
            <w:r w:rsidDel="00000000" w:rsidR="00000000" w:rsidRPr="00000000">
              <w:rPr>
                <w:color w:val="000000"/>
                <w:rtl w:val="0"/>
              </w:rPr>
              <w:t xml:space="preserve">6.2.6. Será vedada a subcontratação de microempresas e empresas de pequeno porte que estejam participando da licitação; </w:t>
            </w:r>
          </w:p>
          <w:p w:rsidR="00000000" w:rsidDel="00000000" w:rsidP="00000000" w:rsidRDefault="00000000" w:rsidRPr="00000000" w14:paraId="000001B7">
            <w:pPr>
              <w:tabs>
                <w:tab w:val="left" w:pos="8187"/>
              </w:tabs>
              <w:rPr>
                <w:color w:val="000000"/>
              </w:rPr>
            </w:pPr>
            <w:r w:rsidDel="00000000" w:rsidR="00000000" w:rsidRPr="00000000">
              <w:rPr>
                <w:color w:val="000000"/>
                <w:rtl w:val="0"/>
              </w:rPr>
              <w:t xml:space="preserve">6.2.7. Será vedada a subcontratação de microempresas ou empresas de pequeno porte que tenham um ou mais sócios em comum com a empresa contratante.</w:t>
            </w:r>
          </w:p>
        </w:tc>
      </w:tr>
      <w:tr>
        <w:trPr>
          <w:cantSplit w:val="0"/>
          <w:trHeight w:val="23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8">
            <w:pPr>
              <w:rPr/>
            </w:pPr>
            <w:r w:rsidDel="00000000" w:rsidR="00000000" w:rsidRPr="00000000">
              <w:rPr>
                <w:rtl w:val="0"/>
              </w:rPr>
              <w:t xml:space="preserve">CGL 7.1.1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9">
            <w:pPr>
              <w:rPr>
                <w:b w:val="1"/>
                <w:color w:val="000000"/>
                <w:sz w:val="24"/>
                <w:szCs w:val="24"/>
              </w:rPr>
            </w:pPr>
            <w:r w:rsidDel="00000000" w:rsidR="00000000" w:rsidRPr="00000000">
              <w:rPr>
                <w:b w:val="1"/>
                <w:color w:val="000000"/>
                <w:rtl w:val="0"/>
              </w:rPr>
              <w:t xml:space="preserve">QUANDO PREFERENCIAL ME/EPP:</w:t>
            </w:r>
            <w:r w:rsidDel="00000000" w:rsidR="00000000" w:rsidRPr="00000000">
              <w:rPr>
                <w:rtl w:val="0"/>
              </w:rPr>
            </w:r>
          </w:p>
          <w:p w:rsidR="00000000" w:rsidDel="00000000" w:rsidP="00000000" w:rsidRDefault="00000000" w:rsidRPr="00000000" w14:paraId="000001BA">
            <w:pPr>
              <w:rPr>
                <w:color w:val="000000"/>
              </w:rPr>
            </w:pPr>
            <w:r w:rsidDel="00000000" w:rsidR="00000000" w:rsidRPr="00000000">
              <w:rPr>
                <w:color w:val="000000"/>
                <w:rtl w:val="0"/>
              </w:rPr>
              <w:t xml:space="preserve">Qualquer pessoa jurídica legalmente estabelecida no País.</w:t>
            </w:r>
          </w:p>
          <w:p w:rsidR="00000000" w:rsidDel="00000000" w:rsidP="00000000" w:rsidRDefault="00000000" w:rsidRPr="00000000" w14:paraId="000001BB">
            <w:pPr>
              <w:rPr>
                <w:color w:val="000000"/>
              </w:rPr>
            </w:pPr>
            <w:r w:rsidDel="00000000" w:rsidR="00000000" w:rsidRPr="00000000">
              <w:rPr>
                <w:rtl w:val="0"/>
              </w:rPr>
            </w:r>
          </w:p>
          <w:p w:rsidR="00000000" w:rsidDel="00000000" w:rsidP="00000000" w:rsidRDefault="00000000" w:rsidRPr="00000000" w14:paraId="000001BC">
            <w:pPr>
              <w:rPr>
                <w:b w:val="1"/>
                <w:color w:val="000000"/>
                <w:sz w:val="24"/>
                <w:szCs w:val="24"/>
              </w:rPr>
            </w:pPr>
            <w:r w:rsidDel="00000000" w:rsidR="00000000" w:rsidRPr="00000000">
              <w:rPr>
                <w:b w:val="1"/>
                <w:color w:val="000000"/>
                <w:rtl w:val="0"/>
              </w:rPr>
              <w:t xml:space="preserve">QUANDO EXCLUSIVO ME/EPP:</w:t>
            </w:r>
            <w:r w:rsidDel="00000000" w:rsidR="00000000" w:rsidRPr="00000000">
              <w:rPr>
                <w:rtl w:val="0"/>
              </w:rPr>
            </w:r>
          </w:p>
          <w:p w:rsidR="00000000" w:rsidDel="00000000" w:rsidP="00000000" w:rsidRDefault="00000000" w:rsidRPr="00000000" w14:paraId="000001BD">
            <w:pPr>
              <w:rPr>
                <w:color w:val="000000"/>
              </w:rPr>
            </w:pPr>
            <w:r w:rsidDel="00000000" w:rsidR="00000000" w:rsidRPr="00000000">
              <w:rPr>
                <w:color w:val="000000"/>
                <w:rtl w:val="0"/>
              </w:rPr>
              <w:t xml:space="preserve">Exclusivamente microempresas e empresas de pequeno porte legalmente estabelecidas no País.</w:t>
            </w:r>
          </w:p>
        </w:tc>
      </w:tr>
      <w:tr>
        <w:trPr>
          <w:cantSplit w:val="0"/>
          <w:trHeight w:val="19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E">
            <w:pPr>
              <w:rPr/>
            </w:pPr>
            <w:r w:rsidDel="00000000" w:rsidR="00000000" w:rsidRPr="00000000">
              <w:rPr>
                <w:rtl w:val="0"/>
              </w:rPr>
              <w:t xml:space="preserve">CGL 7.1.2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F">
            <w:pPr>
              <w:tabs>
                <w:tab w:val="left" w:pos="8187"/>
              </w:tabs>
              <w:ind w:right="0"/>
              <w:rPr>
                <w:color w:val="000000"/>
              </w:rPr>
            </w:pPr>
            <w:r w:rsidDel="00000000" w:rsidR="00000000" w:rsidRPr="00000000">
              <w:rPr>
                <w:color w:val="000000"/>
                <w:rtl w:val="0"/>
              </w:rPr>
              <w:t xml:space="preserve">[Não será]/[Será] permitida participação de Consórcio:</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 Será permitida a participação de Consórcio, nas seguintes condições:</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Impedimento de participação de empresa consorciada, na mesma licitação, através de mais de um consórcio ou isoladamente;</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Liderança obrigatoriamente à empresa brasileira, no consórcio de empresas brasileiras e estrangeiras;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Obrigatoriedade de constituição e registro do consórcio antes da celebração do contrato nos termos do compromisso subscrito pelos consorciados.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Para fins de Habilitação, os Consórcios deverão apresentar os seguintes documentos: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Comprovação do compromisso público ou particular de constituição, subscrito pelos consorciados;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Indicação da empresa líder do consórcio que deverá:</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b.1) responsabilizar-se por todas as comunicações e informações perante o contratante;</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b.3) ter poderes expressos para receber citação e responder administrativa e judicialmente pelo consórcio;</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1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no caso de consórcio, só serão aceitos e analisados atestados acompanhados da respectiva Certidão de Acervo Técnico - CAT’s ou Registro de Responsabilidade Técnica - RRT’s, emitidos em nome das empresas consorciadas, e que citem especificamente o percentual de participação, bem como as obras e serviços, e respectivas quantidades, executados por cada empresa consorciada.</w:t>
            </w:r>
          </w:p>
        </w:tc>
      </w:tr>
      <w:tr>
        <w:trPr>
          <w:cantSplit w:val="0"/>
          <w:trHeight w:val="19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E">
            <w:pPr>
              <w:rPr/>
            </w:pPr>
            <w:r w:rsidDel="00000000" w:rsidR="00000000" w:rsidRPr="00000000">
              <w:rPr>
                <w:rtl w:val="0"/>
              </w:rPr>
              <w:t xml:space="preserve">CGL 7.2.7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F">
            <w:pPr>
              <w:tabs>
                <w:tab w:val="left" w:pos="8187"/>
              </w:tabs>
              <w:rPr/>
            </w:pPr>
            <w:r w:rsidDel="00000000" w:rsidR="00000000" w:rsidRPr="00000000">
              <w:rPr>
                <w:rtl w:val="0"/>
              </w:rPr>
              <w:t xml:space="preserve">[Não será]/[Será] permitida a participação de Cooperativa de Trabalho. </w:t>
            </w:r>
          </w:p>
          <w:p w:rsidR="00000000" w:rsidDel="00000000" w:rsidP="00000000" w:rsidRDefault="00000000" w:rsidRPr="00000000" w14:paraId="000001D0">
            <w:pPr>
              <w:tabs>
                <w:tab w:val="left" w:pos="8187"/>
              </w:tabs>
              <w:rPr/>
            </w:pPr>
            <w:r w:rsidDel="00000000" w:rsidR="00000000" w:rsidRPr="00000000">
              <w:rPr>
                <w:rtl w:val="0"/>
              </w:rPr>
              <w:t xml:space="preserve">NOTA: I - A contratação de Cooperativas de Trabalho somente poderá ocorrer quando, pela sua natureza, o serviço a ser contratado evidenciar: a) a possibilidade de ser executado com autonomia pelos cooperados, de modo a não demandar relação de subordinação entre a cooperativa e os cooperados, nem entre a Administração e os cooperados; e b) a possibilidade de gestão operacional do serviço for compartilhada ou em rodízio, onde as atividades de coordenação e supervisão da execução dos serviços, e a de preposto, conforme determina o art. 68 da Lei federal nº 8.666/1993, sejam realizadas pelos cooperados de forma alternada, em que todos venham a assumir tal atribuição.</w:t>
            </w:r>
          </w:p>
          <w:p w:rsidR="00000000" w:rsidDel="00000000" w:rsidP="00000000" w:rsidRDefault="00000000" w:rsidRPr="00000000" w14:paraId="000001D1">
            <w:pPr>
              <w:rPr/>
            </w:pPr>
            <w:r w:rsidDel="00000000" w:rsidR="00000000" w:rsidRPr="00000000">
              <w:rPr>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nº 5.764/1971;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declaração de regularidade de situação do contribuinte individual – DRSCI, de cada um dos cooperados relacionados;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comprovação do capital social proporcional ao número de cooperados necessários à prestação do serviço;</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registro previsto no art. 107 da Lei 5.764/1971;</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comprovação de integração das respectivas quotas-partes por parte dos cooperados que executarão o contrato; e</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documentos para a comprovação da regularidade jurídica da cooperativa:</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235"/>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ata de fundação;</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estatuto social com a ata da assembleia que o aprovou;</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 regimento dos fundos instituídos pelos cooperados, com a ata da assembleia que os aprovou;</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 editais de convocação das três últimas assembleias gerais extraordinárias;</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 três registros de presença dos cooperados que executarão o contrato em assembleias gerais ou nas reuniões seccionais; e</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 ata da sessão que os cooperados autorizaram a cooperativa a contratar o objeto da licitação;</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a última auditoria contábil-financeira da cooperativa, conforme dispõe o art. 112 da Lei nº 5.764/1971, ou uma declaração, sob as penas da lei, de que tal auditoria não foi exigida pelo órgão fiscalizador.</w:t>
            </w:r>
          </w:p>
        </w:tc>
      </w:tr>
      <w:tr>
        <w:trPr>
          <w:cantSplit w:val="0"/>
          <w:trHeight w:val="139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F">
            <w:pPr>
              <w:rPr/>
            </w:pPr>
            <w:r w:rsidDel="00000000" w:rsidR="00000000" w:rsidRPr="00000000">
              <w:rPr>
                <w:rtl w:val="0"/>
              </w:rPr>
              <w:t xml:space="preserve">CGL 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0">
            <w:pPr>
              <w:rPr>
                <w:color w:val="000000"/>
              </w:rPr>
            </w:pPr>
            <w:r w:rsidDel="00000000" w:rsidR="00000000" w:rsidRPr="00000000">
              <w:rPr>
                <w:color w:val="000000"/>
                <w:rtl w:val="0"/>
              </w:rPr>
              <w:t xml:space="preserve">[Será concedido tratamento diferenciado à microempresa e empresa de pequeno porte nas seguintes condições:] / [Será permitida a participação exclusiva de microempresas e empresas de pequeno porte.]</w:t>
            </w:r>
          </w:p>
          <w:p w:rsidR="00000000" w:rsidDel="00000000" w:rsidP="00000000" w:rsidRDefault="00000000" w:rsidRPr="00000000" w14:paraId="000001E1">
            <w:pPr>
              <w:rPr>
                <w:i w:val="1"/>
                <w:color w:val="000000"/>
              </w:rPr>
            </w:pPr>
            <w:r w:rsidDel="00000000" w:rsidR="00000000" w:rsidRPr="00000000">
              <w:rPr>
                <w:color w:val="000000"/>
                <w:rtl w:val="0"/>
              </w:rPr>
              <w:t xml:space="preserve">NOTA : Para obras e serviços de engenharia, com valor até o limite estabelecido no inc. I, do art. 48, da Lei Complementar federal n° 123/06, a participação será permitida exclusivamente a microempresas e empresas de pequeno porte. Nesse caso, os critérios de desempate dispostos nos itens “a” até “g” abaixo, não serão aplicáveis</w:t>
            </w:r>
            <w:r w:rsidDel="00000000" w:rsidR="00000000" w:rsidRPr="00000000">
              <w:rPr>
                <w:rtl w:val="0"/>
              </w:rPr>
            </w:r>
          </w:p>
          <w:p w:rsidR="00000000" w:rsidDel="00000000" w:rsidP="00000000" w:rsidRDefault="00000000" w:rsidRPr="00000000" w14:paraId="000001E2">
            <w:pPr>
              <w:rPr>
                <w:color w:val="000000"/>
              </w:rPr>
            </w:pPr>
            <w:r w:rsidDel="00000000" w:rsidR="00000000" w:rsidRPr="00000000">
              <w:rPr>
                <w:color w:val="000000"/>
                <w:rtl w:val="0"/>
              </w:rPr>
              <w:t xml:space="preserve">a) consideram-se empatadas as propostas apresentadas pelas [microempresas e empresas de pequeno porte/empresa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1E3">
            <w:pPr>
              <w:rPr>
                <w:color w:val="000000"/>
              </w:rPr>
            </w:pPr>
            <w:r w:rsidDel="00000000" w:rsidR="00000000" w:rsidRPr="00000000">
              <w:rPr>
                <w:color w:val="000000"/>
                <w:rtl w:val="0"/>
              </w:rPr>
              <w:t xml:space="preserve">b) ocorrendo o empate, nos termos da Lei Complementar federal n° 123/06, a [empresa de pequeno porte/microempresa e empresa de pequeno porte] melhor classificada poderá apresentar proposta de preços inferior ao menor preço apurado no certame, no prazo de cinco dias úteis, a contar da publicação do resultado das propostas, por meio do seu representante legal, sob pena de preclusão; as novas propostas serão apresentadas em envelopes fechados, os quais serão abertos na ordem de classificação das ofertas iniciais; aquela que atender às qualificações e requisitos de habilitação excluirá a abertura das demais; as propostas serão abertas em sessão pública.</w:t>
            </w:r>
          </w:p>
          <w:p w:rsidR="00000000" w:rsidDel="00000000" w:rsidP="00000000" w:rsidRDefault="00000000" w:rsidRPr="00000000" w14:paraId="000001E4">
            <w:pPr>
              <w:rPr>
                <w:color w:val="000000"/>
              </w:rPr>
            </w:pPr>
            <w:r w:rsidDel="00000000" w:rsidR="00000000" w:rsidRPr="00000000">
              <w:rPr>
                <w:color w:val="000000"/>
                <w:rtl w:val="0"/>
              </w:rPr>
              <w:t xml:space="preserve">c) no caso de equivalência dos valores apresentados pelas [microempresas e empresas de pequeno porte/empresa de pequeno porte], será realizado sorteio. </w:t>
            </w:r>
          </w:p>
          <w:p w:rsidR="00000000" w:rsidDel="00000000" w:rsidP="00000000" w:rsidRDefault="00000000" w:rsidRPr="00000000" w14:paraId="000001E5">
            <w:pPr>
              <w:rPr>
                <w:color w:val="000000"/>
              </w:rPr>
            </w:pPr>
            <w:r w:rsidDel="00000000" w:rsidR="00000000" w:rsidRPr="00000000">
              <w:rPr>
                <w:color w:val="000000"/>
                <w:rtl w:val="0"/>
              </w:rPr>
              <w:t xml:space="preserve">d) no caso de não adjudicação à [microempresa ou à empresa de pequeno porte/empresa de pequeno porte], o objeto licitado será adjudicado em favor da proposta originalmente vencedora do certame.</w:t>
            </w:r>
          </w:p>
          <w:p w:rsidR="00000000" w:rsidDel="00000000" w:rsidP="00000000" w:rsidRDefault="00000000" w:rsidRPr="00000000" w14:paraId="000001E6">
            <w:pPr>
              <w:rPr>
                <w:color w:val="000000"/>
              </w:rPr>
            </w:pPr>
            <w:r w:rsidDel="00000000" w:rsidR="00000000" w:rsidRPr="00000000">
              <w:rPr>
                <w:color w:val="000000"/>
                <w:rtl w:val="0"/>
              </w:rPr>
              <w:t xml:space="preserve">e) as [microempresas e empresas de pequeno porte/empresa de pequeno porte] deverão apresentar os documentos de habilitação, mesmo que estes apresentem alguma restrição relativa à regularidade fiscal, sob pena de desclassificação.</w:t>
            </w:r>
          </w:p>
          <w:p w:rsidR="00000000" w:rsidDel="00000000" w:rsidP="00000000" w:rsidRDefault="00000000" w:rsidRPr="00000000" w14:paraId="000001E7">
            <w:pPr>
              <w:rPr>
                <w:color w:val="000000"/>
              </w:rPr>
            </w:pPr>
            <w:r w:rsidDel="00000000" w:rsidR="00000000" w:rsidRPr="00000000">
              <w:rPr>
                <w:color w:val="000000"/>
                <w:rtl w:val="0"/>
              </w:rPr>
              <w:t xml:space="preserve">f) as [microempresas e empresas de pequeno porte / empresa de pequeno porte] que apresentarem documentos com restrições quanto à regularidade fiscal têm assegurado o prazo de 05 (cinco) dias úteis, prorrogáveis por igual período, a critério da Administração, a partir da declaração de vencedor da licitação, para apresentar à Comissão de Licitação as respectivas certidões negativas ou positivas com efeito de certidão negativa.</w:t>
            </w:r>
          </w:p>
          <w:p w:rsidR="00000000" w:rsidDel="00000000" w:rsidP="00000000" w:rsidRDefault="00000000" w:rsidRPr="00000000" w14:paraId="000001E8">
            <w:pPr>
              <w:tabs>
                <w:tab w:val="left" w:pos="8187"/>
              </w:tabs>
              <w:rPr>
                <w:color w:val="000000"/>
              </w:rPr>
            </w:pPr>
            <w:r w:rsidDel="00000000" w:rsidR="00000000" w:rsidRPr="00000000">
              <w:rPr>
                <w:color w:val="000000"/>
                <w:rtl w:val="0"/>
              </w:rPr>
              <w:t xml:space="preserve">g) a não regularização da documentação implicará decadência do direito à contratação, sem prejuízo da aplicação da multa de 2% sobre o valor total do contrato.</w:t>
            </w:r>
          </w:p>
        </w:tc>
      </w:tr>
      <w:tr>
        <w:trPr>
          <w:cantSplit w:val="0"/>
          <w:trHeight w:val="6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9">
            <w:pPr>
              <w:rPr/>
            </w:pPr>
            <w:r w:rsidDel="00000000" w:rsidR="00000000" w:rsidRPr="00000000">
              <w:rPr>
                <w:rtl w:val="0"/>
              </w:rPr>
              <w:t xml:space="preserve">CGL 10.3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A">
            <w:pPr>
              <w:rPr/>
            </w:pPr>
            <w:r w:rsidDel="00000000" w:rsidR="00000000" w:rsidRPr="00000000">
              <w:rPr>
                <w:rtl w:val="0"/>
              </w:rPr>
              <w:t xml:space="preserve">[Indicar os critérios utilizados para a formação do preço de contratação de acordo com a especificidade dos serviços que compõem o objeto contratual] (Exemplos: unitário por unidade demandada/por serviço prestado/desconto percentual sobre consumo/percentual sobre o fornecimento/preço global anual/hora trabalhada, etc.)</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B">
            <w:pPr>
              <w:tabs>
                <w:tab w:val="left" w:pos="1560"/>
              </w:tabs>
              <w:rPr/>
            </w:pPr>
            <w:r w:rsidDel="00000000" w:rsidR="00000000" w:rsidRPr="00000000">
              <w:rPr>
                <w:rtl w:val="0"/>
              </w:rPr>
              <w:t xml:space="preserve">CGL 13.11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C">
            <w:pPr>
              <w:rPr/>
            </w:pPr>
            <w:r w:rsidDel="00000000" w:rsidR="00000000" w:rsidRPr="00000000">
              <w:rPr>
                <w:rtl w:val="0"/>
              </w:rPr>
              <w:t xml:space="preserve">[Indicar o intervalo mínimo entre lances]</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D">
            <w:pPr>
              <w:tabs>
                <w:tab w:val="left" w:pos="1418"/>
              </w:tabs>
              <w:rPr/>
            </w:pPr>
            <w:r w:rsidDel="00000000" w:rsidR="00000000" w:rsidRPr="00000000">
              <w:rPr>
                <w:rtl w:val="0"/>
              </w:rPr>
              <w:t xml:space="preserve">CGL 15.6.2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E">
            <w:pPr>
              <w:rPr/>
            </w:pPr>
            <w:r w:rsidDel="00000000" w:rsidR="00000000" w:rsidRPr="00000000">
              <w:rPr>
                <w:rtl w:val="0"/>
              </w:rPr>
              <w:t xml:space="preserve">[Serviços Padronizados – definido no Decreto nº 52.768/2015] [Inserir Preço máximo aceitável] [Serviços Não Padronizados – definido no Decreto nº 52.768/2015] Critério estabelecido no art.43, inc. IV da Lei 8.666/1993 e art. 4º, inc. XI, da Lei 10.520/2002.</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F">
            <w:pPr>
              <w:tabs>
                <w:tab w:val="left" w:pos="1418"/>
              </w:tabs>
              <w:rPr/>
            </w:pPr>
            <w:r w:rsidDel="00000000" w:rsidR="00000000" w:rsidRPr="00000000">
              <w:rPr>
                <w:rtl w:val="0"/>
              </w:rPr>
              <w:t xml:space="preserve">CGL 15.9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0">
            <w:pPr>
              <w:rPr/>
            </w:pPr>
            <w:r w:rsidDel="00000000" w:rsidR="00000000" w:rsidRPr="00000000">
              <w:rPr>
                <w:rtl w:val="0"/>
              </w:rPr>
              <w:t xml:space="preserve">[Não aplicável]/[Para fins de julgamento e definição da proposta vencedora será utilizada a seguinte fórmula para apuração do menor preço:]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1">
            <w:pPr>
              <w:tabs>
                <w:tab w:val="left" w:pos="1418"/>
              </w:tabs>
              <w:rPr/>
            </w:pPr>
            <w:r w:rsidDel="00000000" w:rsidR="00000000" w:rsidRPr="00000000">
              <w:rPr>
                <w:rtl w:val="0"/>
              </w:rPr>
              <w:t xml:space="preserve">CGL 16.1.3.2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2">
            <w:pPr>
              <w:rPr/>
            </w:pPr>
            <w:r w:rsidDel="00000000" w:rsidR="00000000" w:rsidRPr="00000000">
              <w:rPr>
                <w:rtl w:val="0"/>
              </w:rPr>
              <w:t xml:space="preserve">[Inserir a discriminação e quantificação dos serviços/materiais/profissionais que compõem as parcelas de maior relevância técnica e valor significativo da contratação]</w:t>
            </w:r>
          </w:p>
          <w:p w:rsidR="00000000" w:rsidDel="00000000" w:rsidP="00000000" w:rsidRDefault="00000000" w:rsidRPr="00000000" w14:paraId="000001F3">
            <w:pPr>
              <w:rPr/>
            </w:pPr>
            <w:r w:rsidDel="00000000" w:rsidR="00000000" w:rsidRPr="00000000">
              <w:rPr>
                <w:rtl w:val="0"/>
              </w:rPr>
              <w:t xml:space="preserve">12.1.3.2.1. Item 1;</w:t>
            </w:r>
          </w:p>
          <w:p w:rsidR="00000000" w:rsidDel="00000000" w:rsidP="00000000" w:rsidRDefault="00000000" w:rsidRPr="00000000" w14:paraId="000001F4">
            <w:pPr>
              <w:rPr/>
            </w:pPr>
            <w:r w:rsidDel="00000000" w:rsidR="00000000" w:rsidRPr="00000000">
              <w:rPr>
                <w:rtl w:val="0"/>
              </w:rPr>
              <w:t xml:space="preserve">12.1.3.2.2. Item 2;</w:t>
            </w:r>
          </w:p>
          <w:p w:rsidR="00000000" w:rsidDel="00000000" w:rsidP="00000000" w:rsidRDefault="00000000" w:rsidRPr="00000000" w14:paraId="000001F5">
            <w:pPr>
              <w:rPr/>
            </w:pPr>
            <w:r w:rsidDel="00000000" w:rsidR="00000000" w:rsidRPr="00000000">
              <w:rPr>
                <w:rtl w:val="0"/>
              </w:rPr>
              <w:t xml:space="preserve">12.1.3.2.3. Item 3;</w:t>
            </w:r>
          </w:p>
          <w:p w:rsidR="00000000" w:rsidDel="00000000" w:rsidP="00000000" w:rsidRDefault="00000000" w:rsidRPr="00000000" w14:paraId="000001F6">
            <w:pPr>
              <w:rPr/>
            </w:pPr>
            <w:r w:rsidDel="00000000" w:rsidR="00000000" w:rsidRPr="00000000">
              <w:rPr>
                <w:rtl w:val="0"/>
              </w:rPr>
              <w:t xml:space="preserve">12.1.3.2.(...). Item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7">
            <w:pPr>
              <w:tabs>
                <w:tab w:val="left" w:pos="1418"/>
              </w:tabs>
              <w:rPr/>
            </w:pPr>
            <w:r w:rsidDel="00000000" w:rsidR="00000000" w:rsidRPr="00000000">
              <w:rPr>
                <w:rtl w:val="0"/>
              </w:rPr>
              <w:t xml:space="preserve">CGL 16.1.3.3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8">
            <w:pPr>
              <w:rPr/>
            </w:pPr>
            <w:r w:rsidDel="00000000" w:rsidR="00000000" w:rsidRPr="00000000">
              <w:rPr>
                <w:rtl w:val="0"/>
              </w:rPr>
              <w:t xml:space="preserve">[Inserir dispositivos sobre atestado de capacidade técnica-profissional dos responsáveis técnicos e membros da equipe técnica, conforme o caso]</w:t>
            </w:r>
          </w:p>
          <w:p w:rsidR="00000000" w:rsidDel="00000000" w:rsidP="00000000" w:rsidRDefault="00000000" w:rsidRPr="00000000" w14:paraId="000001F9">
            <w:pPr>
              <w:rPr/>
            </w:pPr>
            <w:r w:rsidDel="00000000" w:rsidR="00000000" w:rsidRPr="00000000">
              <w:rPr>
                <w:i w:val="1"/>
                <w:rtl w:val="0"/>
              </w:rPr>
              <w:t xml:space="preserve">NOTA: O Atestado de Responsabilidade Técnica e o Registro de Responsabilidade Técnica exigidos limitar-se-ão às parcelas de maior relevância e valor significativo do objeto da licitação, vedadas as exigências de quantidades mínimas ou prazos máximos (artigo 30, §1º, inc. I, Lei nº 8.666, 1993). Assim, conforme o objeto licitatório, a exigência deve referir-se à área (ou áreas) de engenharia/arquitetura de maior relevo. Por exemplo, em alguns casos, poderia bastar o ART/RRT em relação ao engenheiro civil/arquiteto, em outros pode ser necessário em relação a este e o engenheiro mecânico, ou elétrico, geólogo, urbanista. É essencial que a equipe técnica participe da elaboração da minuta de Edital e que haja compatibilidade com o Projeto Básico.</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A">
            <w:pPr>
              <w:tabs>
                <w:tab w:val="left" w:pos="1418"/>
              </w:tabs>
              <w:rPr/>
            </w:pPr>
            <w:r w:rsidDel="00000000" w:rsidR="00000000" w:rsidRPr="00000000">
              <w:rPr>
                <w:rtl w:val="0"/>
              </w:rPr>
              <w:t xml:space="preserve">CGL 16.1.3.5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B">
            <w:pPr>
              <w:rPr/>
            </w:pPr>
            <w:r w:rsidDel="00000000" w:rsidR="00000000" w:rsidRPr="00000000">
              <w:rPr>
                <w:rtl w:val="0"/>
              </w:rPr>
              <w:t xml:space="preserve">[Não Aplicável] / [inserir dispositivos sobre atestado de capacidade técnica operacional do licitante, quando for o caso]</w:t>
            </w:r>
          </w:p>
          <w:p w:rsidR="00000000" w:rsidDel="00000000" w:rsidP="00000000" w:rsidRDefault="00000000" w:rsidRPr="00000000" w14:paraId="000001FC">
            <w:pPr>
              <w:rPr/>
            </w:pPr>
            <w:r w:rsidDel="00000000" w:rsidR="00000000" w:rsidRPr="00000000">
              <w:rPr>
                <w:i w:val="1"/>
                <w:rtl w:val="0"/>
              </w:rPr>
              <w:t xml:space="preserve">NOTA: As atividades especificadas deverão ser pertinentes e compatíveis em características, quantidades e prazos com o objeto da licitação (art. 30, II, Lei nº. 8.666/93). Deve a Administração limitar a exigência de comprovação de capacidade técnico operacional às parcelas de maior relevância e valor significativo do objeto da licitação.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Projeto Básico. </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D">
            <w:pPr>
              <w:tabs>
                <w:tab w:val="left" w:pos="1418"/>
              </w:tabs>
              <w:rPr/>
            </w:pPr>
            <w:r w:rsidDel="00000000" w:rsidR="00000000" w:rsidRPr="00000000">
              <w:rPr>
                <w:rtl w:val="0"/>
              </w:rPr>
              <w:t xml:space="preserve">CGL 16.1.5.1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E">
            <w:pPr>
              <w:rPr/>
            </w:pPr>
            <w:r w:rsidDel="00000000" w:rsidR="00000000" w:rsidRPr="00000000">
              <w:rPr>
                <w:rtl w:val="0"/>
              </w:rPr>
              <w:t xml:space="preserve">[Não aplicável] / [Inserir outros documentos de habilitação complementares aos exigidos no item 16, </w:t>
            </w:r>
            <w:r w:rsidDel="00000000" w:rsidR="00000000" w:rsidRPr="00000000">
              <w:rPr>
                <w:b w:val="1"/>
                <w:rtl w:val="0"/>
              </w:rPr>
              <w:t xml:space="preserve">conforme o caso</w:t>
            </w:r>
            <w:r w:rsidDel="00000000" w:rsidR="00000000" w:rsidRPr="00000000">
              <w:rPr>
                <w:rtl w:val="0"/>
              </w:rPr>
              <w:t xml:space="preserve">].</w:t>
            </w:r>
          </w:p>
          <w:p w:rsidR="00000000" w:rsidDel="00000000" w:rsidP="00000000" w:rsidRDefault="00000000" w:rsidRPr="00000000" w14:paraId="000001FF">
            <w:pPr>
              <w:rPr>
                <w:i w:val="1"/>
              </w:rPr>
            </w:pPr>
            <w:r w:rsidDel="00000000" w:rsidR="00000000" w:rsidRPr="00000000">
              <w:rPr>
                <w:i w:val="1"/>
                <w:rtl w:val="0"/>
              </w:rPr>
              <w:t xml:space="preserve">NOTA 1: Nos serviços em que exista a necessidade de exigir alguma qualificação profissional específica, será possível, justificadamente, exigir a capacitação técnico-profissional, nos termos do art. 30, §1º, inc. I da Lei federal nº 8.666/1993. Nessa hipótese, os profissionais devem ser arrolados, bem como a experiência anterior a ser comprovada por cada um – a qual se limita às parcelas de maior relevância técnica e valor significativo, a serem expressamente indicadas no Edital (art. 30, § 2°, da Lei federal n° 8.666/1993). Alerta-se que o art. 30, § 1°, inc. I, da Lei federal n° 8.666/1993 veda, para a capacidade técnico-profissional, as exigências de quantidades mínimas ou prazos máximos. O § 5° do mesmo artigo também veda genericamente a exigência de comprovação de atividade ou aptidão com limitações de tempo, época ou locais específicos.</w:t>
            </w:r>
          </w:p>
          <w:p w:rsidR="00000000" w:rsidDel="00000000" w:rsidP="00000000" w:rsidRDefault="00000000" w:rsidRPr="00000000" w14:paraId="00000200">
            <w:pPr>
              <w:rPr/>
            </w:pPr>
            <w:r w:rsidDel="00000000" w:rsidR="00000000" w:rsidRPr="00000000">
              <w:rPr>
                <w:i w:val="1"/>
                <w:rtl w:val="0"/>
              </w:rPr>
              <w:t xml:space="preserve">NOTA 2: Em havendo legislação especial incidente sobre a matéria, que preveja requisitos de qualificação técnica específicos, estes podem ser mencionados neste item do Edital.</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1">
            <w:pPr>
              <w:tabs>
                <w:tab w:val="left" w:pos="1418"/>
              </w:tabs>
              <w:rPr/>
            </w:pPr>
            <w:r w:rsidDel="00000000" w:rsidR="00000000" w:rsidRPr="00000000">
              <w:rPr>
                <w:rtl w:val="0"/>
              </w:rPr>
              <w:t xml:space="preserve">CGL 16.2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2">
            <w:pPr>
              <w:rPr/>
            </w:pPr>
            <w:r w:rsidDel="00000000" w:rsidR="00000000" w:rsidRPr="00000000">
              <w:rPr>
                <w:rtl w:val="0"/>
              </w:rPr>
              <w:t xml:space="preserve">Famílias de fornecedores a serem aceitas na apresentação do Certificado de Fornecedor do Estado – CFE:</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3">
            <w:pPr>
              <w:tabs>
                <w:tab w:val="left" w:pos="1418"/>
              </w:tabs>
              <w:rPr/>
            </w:pPr>
            <w:r w:rsidDel="00000000" w:rsidR="00000000" w:rsidRPr="00000000">
              <w:rPr>
                <w:rtl w:val="0"/>
              </w:rPr>
              <w:t xml:space="preserve">CGL 16.13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4">
            <w:pPr>
              <w:rPr/>
            </w:pPr>
            <w:r w:rsidDel="00000000" w:rsidR="00000000" w:rsidRPr="00000000">
              <w:rPr>
                <w:rtl w:val="0"/>
              </w:rPr>
              <w:t xml:space="preserve">[Inserir endereço de entrega dos documentos de habilitação/proposta]</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5">
            <w:pPr>
              <w:tabs>
                <w:tab w:val="left" w:pos="1418"/>
              </w:tabs>
              <w:rPr/>
            </w:pPr>
            <w:r w:rsidDel="00000000" w:rsidR="00000000" w:rsidRPr="00000000">
              <w:rPr>
                <w:rtl w:val="0"/>
              </w:rPr>
              <w:t xml:space="preserve">CGL 19.1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6">
            <w:pPr>
              <w:rPr/>
            </w:pPr>
            <w:r w:rsidDel="00000000" w:rsidR="00000000" w:rsidRPr="00000000">
              <w:rPr>
                <w:rtl w:val="0"/>
              </w:rPr>
              <w:t xml:space="preserve">[Inserir prazo para a assinatura do contrato]</w:t>
            </w:r>
          </w:p>
          <w:p w:rsidR="00000000" w:rsidDel="00000000" w:rsidP="00000000" w:rsidRDefault="00000000" w:rsidRPr="00000000" w14:paraId="00000207">
            <w:pPr>
              <w:rPr/>
            </w:pPr>
            <w:r w:rsidDel="00000000" w:rsidR="00000000" w:rsidRPr="00000000">
              <w:rPr>
                <w:rtl w:val="0"/>
              </w:rPr>
              <w:t xml:space="preserve">O adjudicatário terá o prazo de ...................... , após formalmente convocado, para assinar o contrato.</w:t>
            </w:r>
          </w:p>
        </w:tc>
      </w:tr>
      <w:tr>
        <w:trPr>
          <w:cantSplit w:val="0"/>
          <w:trHeight w:val="22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8">
            <w:pPr>
              <w:tabs>
                <w:tab w:val="left" w:pos="1418"/>
              </w:tabs>
              <w:rPr/>
            </w:pPr>
            <w:r w:rsidDel="00000000" w:rsidR="00000000" w:rsidRPr="00000000">
              <w:rPr>
                <w:rtl w:val="0"/>
              </w:rPr>
              <w:t xml:space="preserve">CGL 19.4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rPr/>
            </w:pPr>
            <w:r w:rsidDel="00000000" w:rsidR="00000000" w:rsidRPr="00000000">
              <w:rPr>
                <w:rtl w:val="0"/>
              </w:rPr>
              <w:t xml:space="preserve">[Inserir o prazo de vigência do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A">
            <w:pPr>
              <w:tabs>
                <w:tab w:val="left" w:pos="1418"/>
              </w:tabs>
              <w:rPr/>
            </w:pPr>
            <w:r w:rsidDel="00000000" w:rsidR="00000000" w:rsidRPr="00000000">
              <w:rPr>
                <w:rtl w:val="0"/>
              </w:rPr>
              <w:t xml:space="preserve">CGL 20.1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B">
            <w:pPr>
              <w:tabs>
                <w:tab w:val="left" w:pos="8187"/>
              </w:tabs>
              <w:rPr/>
            </w:pPr>
            <w:r w:rsidDel="00000000" w:rsidR="00000000" w:rsidRPr="00000000">
              <w:rPr>
                <w:rtl w:val="0"/>
              </w:rPr>
              <w:t xml:space="preserve">A fiscalização da execução contratual ficará a cargo do(a) [informar o órgão ou entidade responsável].</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C">
            <w:pPr>
              <w:tabs>
                <w:tab w:val="left" w:pos="1418"/>
              </w:tabs>
              <w:rPr/>
            </w:pPr>
            <w:r w:rsidDel="00000000" w:rsidR="00000000" w:rsidRPr="00000000">
              <w:rPr>
                <w:rtl w:val="0"/>
              </w:rPr>
              <w:t xml:space="preserve">CGL 22.1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D">
            <w:pPr>
              <w:tabs>
                <w:tab w:val="left" w:pos="8187"/>
              </w:tabs>
              <w:rPr/>
            </w:pPr>
            <w:r w:rsidDel="00000000" w:rsidR="00000000" w:rsidRPr="00000000">
              <w:rPr>
                <w:rtl w:val="0"/>
              </w:rPr>
              <w:t xml:space="preserve">[Inserir índice da coluna FGV a ser aplicado para cálculo do reajuste contratual]</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E">
            <w:pPr>
              <w:tabs>
                <w:tab w:val="left" w:pos="1418"/>
              </w:tabs>
              <w:rPr/>
            </w:pPr>
            <w:r w:rsidDel="00000000" w:rsidR="00000000" w:rsidRPr="00000000">
              <w:rPr>
                <w:rtl w:val="0"/>
              </w:rPr>
              <w:t xml:space="preserve">CGL 22.2.1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F">
            <w:pPr>
              <w:tabs>
                <w:tab w:val="left" w:pos="8187"/>
              </w:tabs>
              <w:rPr>
                <w:color w:val="000000"/>
              </w:rPr>
            </w:pPr>
            <w:r w:rsidDel="00000000" w:rsidR="00000000" w:rsidRPr="00000000">
              <w:rPr>
                <w:color w:val="000000"/>
                <w:rtl w:val="0"/>
              </w:rPr>
              <w:t xml:space="preserve">Io é o índice de preços verificado no mês a que se refere [a data limite para apresentação da proposta / o orçamento- base da Administração];</w:t>
            </w:r>
          </w:p>
          <w:p w:rsidR="00000000" w:rsidDel="00000000" w:rsidP="00000000" w:rsidRDefault="00000000" w:rsidRPr="00000000" w14:paraId="00000210">
            <w:pPr>
              <w:tabs>
                <w:tab w:val="left" w:pos="8187"/>
              </w:tabs>
              <w:rPr>
                <w:color w:val="000000"/>
              </w:rPr>
            </w:pPr>
            <w:r w:rsidDel="00000000" w:rsidR="00000000" w:rsidRPr="00000000">
              <w:rPr>
                <w:rtl w:val="0"/>
              </w:rPr>
            </w:r>
          </w:p>
          <w:p w:rsidR="00000000" w:rsidDel="00000000" w:rsidP="00000000" w:rsidRDefault="00000000" w:rsidRPr="00000000" w14:paraId="00000211">
            <w:pPr>
              <w:tabs>
                <w:tab w:val="left" w:pos="8187"/>
              </w:tabs>
              <w:rPr>
                <w:color w:val="000000"/>
              </w:rPr>
            </w:pPr>
            <w:r w:rsidDel="00000000" w:rsidR="00000000" w:rsidRPr="00000000">
              <w:rPr>
                <w:color w:val="000000"/>
                <w:rtl w:val="0"/>
              </w:rPr>
              <w:t xml:space="preserve">Ii é o índice de preços verificado no 12º mês após transcorrido o prazo de doze meses [a data limite para apresentação da proposta / do orçamento- base da Administração], ou do último reajuste.</w:t>
            </w:r>
          </w:p>
          <w:p w:rsidR="00000000" w:rsidDel="00000000" w:rsidP="00000000" w:rsidRDefault="00000000" w:rsidRPr="00000000" w14:paraId="00000212">
            <w:pPr>
              <w:tabs>
                <w:tab w:val="left" w:pos="8187"/>
              </w:tabs>
              <w:rPr>
                <w:i w:val="1"/>
                <w:color w:val="000000"/>
              </w:rPr>
            </w:pPr>
            <w:r w:rsidDel="00000000" w:rsidR="00000000" w:rsidRPr="00000000">
              <w:rPr>
                <w:i w:val="1"/>
                <w:color w:val="000000"/>
                <w:rtl w:val="0"/>
              </w:rPr>
              <w:t xml:space="preserve">NOTA: A Administração deve apontar os marcos dos índices “Io e Ii”, escolhendo uma das opções dispostas em colchetes, para cada índice, conforme o caso.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3">
            <w:pPr>
              <w:rPr/>
            </w:pPr>
            <w:r w:rsidDel="00000000" w:rsidR="00000000" w:rsidRPr="00000000">
              <w:rPr>
                <w:rtl w:val="0"/>
              </w:rPr>
              <w:t xml:space="preserve">CGL 23.1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4">
            <w:pPr>
              <w:rPr/>
            </w:pPr>
            <w:r w:rsidDel="00000000" w:rsidR="00000000" w:rsidRPr="00000000">
              <w:rPr>
                <w:rtl w:val="0"/>
              </w:rPr>
              <w:t xml:space="preserve">[Inserir Fonte de Recursos Orçamentários. Quando se tratar de recursos federais, conforme o caso deverão ser atendidas as normas pertinentes à União.] </w:t>
            </w:r>
          </w:p>
          <w:p w:rsidR="00000000" w:rsidDel="00000000" w:rsidP="00000000" w:rsidRDefault="00000000" w:rsidRPr="00000000" w14:paraId="00000215">
            <w:pPr>
              <w:rPr/>
            </w:pPr>
            <w:r w:rsidDel="00000000" w:rsidR="00000000" w:rsidRPr="00000000">
              <w:rPr>
                <w:rtl w:val="0"/>
              </w:rPr>
              <w:t xml:space="preserve">Unidade Orçamentária: ................. </w:t>
            </w:r>
          </w:p>
          <w:p w:rsidR="00000000" w:rsidDel="00000000" w:rsidP="00000000" w:rsidRDefault="00000000" w:rsidRPr="00000000" w14:paraId="00000216">
            <w:pPr>
              <w:rPr/>
            </w:pPr>
            <w:r w:rsidDel="00000000" w:rsidR="00000000" w:rsidRPr="00000000">
              <w:rPr>
                <w:rtl w:val="0"/>
              </w:rPr>
              <w:t xml:space="preserve">Atividade/Projeto: ..................... </w:t>
            </w:r>
          </w:p>
          <w:p w:rsidR="00000000" w:rsidDel="00000000" w:rsidP="00000000" w:rsidRDefault="00000000" w:rsidRPr="00000000" w14:paraId="00000217">
            <w:pPr>
              <w:rPr/>
            </w:pPr>
            <w:r w:rsidDel="00000000" w:rsidR="00000000" w:rsidRPr="00000000">
              <w:rPr>
                <w:rtl w:val="0"/>
              </w:rPr>
              <w:t xml:space="preserve">Natureza da Despesa – NAD: ................ </w:t>
            </w:r>
          </w:p>
          <w:p w:rsidR="00000000" w:rsidDel="00000000" w:rsidP="00000000" w:rsidRDefault="00000000" w:rsidRPr="00000000" w14:paraId="00000218">
            <w:pPr>
              <w:rPr/>
            </w:pPr>
            <w:r w:rsidDel="00000000" w:rsidR="00000000" w:rsidRPr="00000000">
              <w:rPr>
                <w:rtl w:val="0"/>
              </w:rPr>
              <w:t xml:space="preserve">Recurso: .................... </w:t>
            </w:r>
          </w:p>
          <w:p w:rsidR="00000000" w:rsidDel="00000000" w:rsidP="00000000" w:rsidRDefault="00000000" w:rsidRPr="00000000" w14:paraId="00000219">
            <w:pPr>
              <w:rPr>
                <w:i w:val="1"/>
              </w:rPr>
            </w:pPr>
            <w:r w:rsidDel="00000000" w:rsidR="00000000" w:rsidRPr="00000000">
              <w:rPr>
                <w:i w:val="1"/>
                <w:rtl w:val="0"/>
              </w:rPr>
              <w:t xml:space="preserve">NOTA: as entidades que não usam a classificação da despesa estabelecida pela Lei federal nº 4.320/1964 deverão indicar o recurso de acordo com a classificação adotada.</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A">
            <w:pPr>
              <w:rPr/>
            </w:pPr>
            <w:r w:rsidDel="00000000" w:rsidR="00000000" w:rsidRPr="00000000">
              <w:rPr>
                <w:rtl w:val="0"/>
              </w:rPr>
              <w:t xml:space="preserve">CGL 24.3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B">
            <w:pPr>
              <w:rPr/>
            </w:pPr>
            <w:r w:rsidDel="00000000" w:rsidR="00000000" w:rsidRPr="00000000">
              <w:rPr>
                <w:rtl w:val="0"/>
              </w:rPr>
              <w:t xml:space="preserve">[Indicar demais obrigações do contratado que sejam específicas ao objeto contratual e que não constem na Cláusula Décima da Minuta de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C">
            <w:pPr>
              <w:rPr/>
            </w:pPr>
            <w:r w:rsidDel="00000000" w:rsidR="00000000" w:rsidRPr="00000000">
              <w:rPr>
                <w:rtl w:val="0"/>
              </w:rPr>
              <w:t xml:space="preserve">CGL 25.1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D">
            <w:pPr>
              <w:rPr>
                <w:color w:val="000000"/>
              </w:rPr>
            </w:pPr>
            <w:r w:rsidDel="00000000" w:rsidR="00000000" w:rsidRPr="00000000">
              <w:rPr>
                <w:color w:val="000000"/>
                <w:rtl w:val="0"/>
              </w:rPr>
              <w:t xml:space="preserve">[Será solicitada]/[Não será solicitada] Garantia de Cumprimento do Contrato.</w:t>
            </w:r>
          </w:p>
          <w:p w:rsidR="00000000" w:rsidDel="00000000" w:rsidP="00000000" w:rsidRDefault="00000000" w:rsidRPr="00000000" w14:paraId="0000021E">
            <w:pPr>
              <w:rPr>
                <w:color w:val="000000"/>
              </w:rPr>
            </w:pPr>
            <w:r w:rsidDel="00000000" w:rsidR="00000000" w:rsidRPr="00000000">
              <w:rPr>
                <w:color w:val="000000"/>
                <w:rtl w:val="0"/>
              </w:rPr>
              <w:t xml:space="preserve">a) A garantia poderá ser realizada em uma das seguintes modalidades: </w:t>
            </w:r>
          </w:p>
          <w:p w:rsidR="00000000" w:rsidDel="00000000" w:rsidP="00000000" w:rsidRDefault="00000000" w:rsidRPr="00000000" w14:paraId="0000021F">
            <w:pPr>
              <w:rPr>
                <w:color w:val="000000"/>
              </w:rPr>
            </w:pPr>
            <w:r w:rsidDel="00000000" w:rsidR="00000000" w:rsidRPr="00000000">
              <w:rPr>
                <w:color w:val="000000"/>
                <w:rtl w:val="0"/>
              </w:rPr>
              <w:t xml:space="preserve">I -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220">
            <w:pPr>
              <w:rPr>
                <w:color w:val="000000"/>
              </w:rPr>
            </w:pPr>
            <w:r w:rsidDel="00000000" w:rsidR="00000000" w:rsidRPr="00000000">
              <w:rPr>
                <w:color w:val="000000"/>
                <w:rtl w:val="0"/>
              </w:rPr>
              <w:t xml:space="preserve">II - Seguro-garantia;</w:t>
            </w:r>
          </w:p>
          <w:p w:rsidR="00000000" w:rsidDel="00000000" w:rsidP="00000000" w:rsidRDefault="00000000" w:rsidRPr="00000000" w14:paraId="00000221">
            <w:pPr>
              <w:rPr>
                <w:color w:val="000000"/>
              </w:rPr>
            </w:pPr>
            <w:r w:rsidDel="00000000" w:rsidR="00000000" w:rsidRPr="00000000">
              <w:rPr>
                <w:color w:val="000000"/>
                <w:rtl w:val="0"/>
              </w:rPr>
              <w:t xml:space="preserve">III - fiança bancária, conforme modelo contido no Anexo VI.</w:t>
            </w:r>
          </w:p>
          <w:p w:rsidR="00000000" w:rsidDel="00000000" w:rsidP="00000000" w:rsidRDefault="00000000" w:rsidRPr="00000000" w14:paraId="00000222">
            <w:pPr>
              <w:rPr>
                <w:color w:val="000000"/>
              </w:rPr>
            </w:pPr>
            <w:r w:rsidDel="00000000" w:rsidR="00000000" w:rsidRPr="00000000">
              <w:rPr>
                <w:color w:val="000000"/>
                <w:rtl w:val="0"/>
              </w:rPr>
              <w:t xml:space="preserve">b) O adjudicatário, no prazo de 10 (dez) dias a contar da assinatura do contrato, prestará garantia no valor correspondente a ....... % (  )  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223">
            <w:pPr>
              <w:rPr>
                <w:color w:val="000000"/>
              </w:rPr>
            </w:pPr>
            <w:r w:rsidDel="00000000" w:rsidR="00000000" w:rsidRPr="00000000">
              <w:rPr>
                <w:color w:val="000000"/>
                <w:rtl w:val="0"/>
              </w:rPr>
              <w:t xml:space="preserve">b.1) O prazo para apresentação da garantia poderá ser prorrogado por igual período a critério do contratante. </w:t>
            </w:r>
          </w:p>
          <w:p w:rsidR="00000000" w:rsidDel="00000000" w:rsidP="00000000" w:rsidRDefault="00000000" w:rsidRPr="00000000" w14:paraId="00000224">
            <w:pPr>
              <w:rPr>
                <w:color w:val="000000"/>
              </w:rPr>
            </w:pPr>
            <w:r w:rsidDel="00000000" w:rsidR="00000000" w:rsidRPr="00000000">
              <w:rPr>
                <w:color w:val="000000"/>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w:t>
            </w:r>
          </w:p>
          <w:p w:rsidR="00000000" w:rsidDel="00000000" w:rsidP="00000000" w:rsidRDefault="00000000" w:rsidRPr="00000000" w14:paraId="00000225">
            <w:pPr>
              <w:rPr>
                <w:color w:val="000000"/>
              </w:rPr>
            </w:pPr>
            <w:r w:rsidDel="00000000" w:rsidR="00000000" w:rsidRPr="00000000">
              <w:rPr>
                <w:color w:val="000000"/>
                <w:rtl w:val="0"/>
              </w:rPr>
              <w:t xml:space="preserve">d) O atraso na apresentação da garantia autoriza a Administração a promover a rescisão do contrato por descumprimento ou cumprimento irregular de suas cláusulas, conforme dispõem os incisos I e II do art. 78 da Lei Federal nº 8.666/1993.</w:t>
            </w:r>
          </w:p>
          <w:p w:rsidR="00000000" w:rsidDel="00000000" w:rsidP="00000000" w:rsidRDefault="00000000" w:rsidRPr="00000000" w14:paraId="00000226">
            <w:pPr>
              <w:rPr>
                <w:color w:val="000000"/>
              </w:rPr>
            </w:pPr>
            <w:r w:rsidDel="00000000" w:rsidR="00000000" w:rsidRPr="00000000">
              <w:rPr>
                <w:color w:val="000000"/>
                <w:rtl w:val="0"/>
              </w:rPr>
              <w:t xml:space="preserve">e) O número do contrato deverá constar dos instrumentos de garantia a serem apresentados pelo garantidor.  </w:t>
            </w:r>
          </w:p>
          <w:p w:rsidR="00000000" w:rsidDel="00000000" w:rsidP="00000000" w:rsidRDefault="00000000" w:rsidRPr="00000000" w14:paraId="00000227">
            <w:pPr>
              <w:rPr>
                <w:color w:val="000000"/>
              </w:rPr>
            </w:pPr>
            <w:r w:rsidDel="00000000" w:rsidR="00000000" w:rsidRPr="00000000">
              <w:rPr>
                <w:color w:val="000000"/>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w:t>
            </w:r>
          </w:p>
          <w:p w:rsidR="00000000" w:rsidDel="00000000" w:rsidP="00000000" w:rsidRDefault="00000000" w:rsidRPr="00000000" w14:paraId="00000228">
            <w:pPr>
              <w:rPr>
                <w:color w:val="000000"/>
              </w:rPr>
            </w:pPr>
            <w:r w:rsidDel="00000000" w:rsidR="00000000" w:rsidRPr="00000000">
              <w:rPr>
                <w:color w:val="000000"/>
                <w:rtl w:val="0"/>
              </w:rPr>
              <w:t xml:space="preserve">g) A entidade garantidora não é parte interessada para figurar em processo administrativo instaurado pelo contratante com o objetivo de apurar prejuízos e/ou aplicar sanções ao contratado.</w:t>
            </w:r>
          </w:p>
          <w:p w:rsidR="00000000" w:rsidDel="00000000" w:rsidP="00000000" w:rsidRDefault="00000000" w:rsidRPr="00000000" w14:paraId="00000229">
            <w:pPr>
              <w:rPr>
                <w:color w:val="000000"/>
              </w:rPr>
            </w:pPr>
            <w:r w:rsidDel="00000000" w:rsidR="00000000" w:rsidRPr="00000000">
              <w:rPr>
                <w:color w:val="000000"/>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22A">
            <w:pPr>
              <w:rPr>
                <w:color w:val="000000"/>
              </w:rPr>
            </w:pPr>
            <w:r w:rsidDel="00000000" w:rsidR="00000000" w:rsidRPr="00000000">
              <w:rPr>
                <w:color w:val="000000"/>
                <w:rtl w:val="0"/>
              </w:rPr>
              <w:t xml:space="preserve">i) A perda da garantia em favor da Administração,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22B">
            <w:pPr>
              <w:rPr>
                <w:color w:val="000000"/>
              </w:rPr>
            </w:pPr>
            <w:r w:rsidDel="00000000" w:rsidR="00000000" w:rsidRPr="00000000">
              <w:rPr>
                <w:color w:val="000000"/>
                <w:rtl w:val="0"/>
              </w:rPr>
              <w:t xml:space="preserve">j)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22C">
            <w:pPr>
              <w:rPr>
                <w:color w:val="000000"/>
              </w:rPr>
            </w:pPr>
            <w:r w:rsidDel="00000000" w:rsidR="00000000" w:rsidRPr="00000000">
              <w:rPr>
                <w:color w:val="000000"/>
                <w:rtl w:val="0"/>
              </w:rPr>
              <w:t xml:space="preserve">k) A garantia assegurará, qualquer que seja a modalidade escolhida, o pagamento de: </w:t>
            </w:r>
          </w:p>
          <w:p w:rsidR="00000000" w:rsidDel="00000000" w:rsidP="00000000" w:rsidRDefault="00000000" w:rsidRPr="00000000" w14:paraId="0000022D">
            <w:pPr>
              <w:rPr>
                <w:color w:val="000000"/>
              </w:rPr>
            </w:pPr>
            <w:r w:rsidDel="00000000" w:rsidR="00000000" w:rsidRPr="00000000">
              <w:rPr>
                <w:color w:val="000000"/>
                <w:rtl w:val="0"/>
              </w:rPr>
              <w:t xml:space="preserve">I - prejuízo advindo do não cumprimento do objeto do contrato e do não adimplemento das demais obrigações nele previstas; </w:t>
            </w:r>
          </w:p>
          <w:p w:rsidR="00000000" w:rsidDel="00000000" w:rsidP="00000000" w:rsidRDefault="00000000" w:rsidRPr="00000000" w14:paraId="0000022E">
            <w:pPr>
              <w:rPr>
                <w:color w:val="000000"/>
              </w:rPr>
            </w:pPr>
            <w:r w:rsidDel="00000000" w:rsidR="00000000" w:rsidRPr="00000000">
              <w:rPr>
                <w:color w:val="000000"/>
                <w:rtl w:val="0"/>
              </w:rPr>
              <w:t xml:space="preserve">II - prejuízos causados ao contratante ou a terceiro, decorrentes de culpa ou dolo durante a execução do contrato; </w:t>
            </w:r>
          </w:p>
          <w:p w:rsidR="00000000" w:rsidDel="00000000" w:rsidP="00000000" w:rsidRDefault="00000000" w:rsidRPr="00000000" w14:paraId="0000022F">
            <w:pPr>
              <w:rPr>
                <w:color w:val="000000"/>
              </w:rPr>
            </w:pPr>
            <w:r w:rsidDel="00000000" w:rsidR="00000000" w:rsidRPr="00000000">
              <w:rPr>
                <w:color w:val="000000"/>
                <w:rtl w:val="0"/>
              </w:rPr>
              <w:t xml:space="preserve">III - as multas moratórias e punitivas aplicadas pelo contratante ao contratado;</w:t>
            </w:r>
          </w:p>
          <w:p w:rsidR="00000000" w:rsidDel="00000000" w:rsidP="00000000" w:rsidRDefault="00000000" w:rsidRPr="00000000" w14:paraId="00000230">
            <w:pPr>
              <w:rPr>
                <w:color w:val="000000"/>
              </w:rPr>
            </w:pPr>
            <w:r w:rsidDel="00000000" w:rsidR="00000000" w:rsidRPr="00000000">
              <w:rPr>
                <w:color w:val="000000"/>
                <w:rtl w:val="0"/>
              </w:rPr>
              <w:t xml:space="preserve">l) A garantia em dinheiro deverá ser efetuada em favor do contratante, em conta específica no Banco do Estado do Rio Grande do Sul, com atualização monetária. </w:t>
            </w:r>
          </w:p>
          <w:p w:rsidR="00000000" w:rsidDel="00000000" w:rsidP="00000000" w:rsidRDefault="00000000" w:rsidRPr="00000000" w14:paraId="00000231">
            <w:pPr>
              <w:rPr>
                <w:color w:val="000000"/>
              </w:rPr>
            </w:pPr>
            <w:r w:rsidDel="00000000" w:rsidR="00000000" w:rsidRPr="00000000">
              <w:rPr>
                <w:color w:val="000000"/>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232">
            <w:pPr>
              <w:rPr>
                <w:color w:val="000000"/>
              </w:rPr>
            </w:pPr>
            <w:r w:rsidDel="00000000" w:rsidR="00000000" w:rsidRPr="00000000">
              <w:rPr>
                <w:color w:val="000000"/>
                <w:rtl w:val="0"/>
              </w:rPr>
              <w:t xml:space="preserve">n) O contratante fica autorizado a utilizar a garantia para corrigir quaisquer imperfeições na execução do objeto do contrato ou para reparar danos decorrentes da ação ou omissão do contratado, de seu preposto ou de quem em seu nome agir.</w:t>
            </w:r>
          </w:p>
          <w:p w:rsidR="00000000" w:rsidDel="00000000" w:rsidP="00000000" w:rsidRDefault="00000000" w:rsidRPr="00000000" w14:paraId="00000233">
            <w:pPr>
              <w:rPr>
                <w:color w:val="000000"/>
              </w:rPr>
            </w:pPr>
            <w:r w:rsidDel="00000000" w:rsidR="00000000" w:rsidRPr="00000000">
              <w:rPr>
                <w:color w:val="000000"/>
                <w:rtl w:val="0"/>
              </w:rPr>
              <w:t xml:space="preserve">n.1) A autorização contida neste subitem é extensiva aos casos de multas aplicadas depois de esgotado o prazo recursal.</w:t>
            </w:r>
          </w:p>
          <w:p w:rsidR="00000000" w:rsidDel="00000000" w:rsidP="00000000" w:rsidRDefault="00000000" w:rsidRPr="00000000" w14:paraId="00000234">
            <w:pPr>
              <w:rPr>
                <w:color w:val="000000"/>
              </w:rPr>
            </w:pPr>
            <w:r w:rsidDel="00000000" w:rsidR="00000000" w:rsidRPr="00000000">
              <w:rPr>
                <w:color w:val="000000"/>
                <w:rtl w:val="0"/>
              </w:rPr>
              <w:t xml:space="preserve">o) A garantia prestada será retida definitivamente, integralmente ou pelo saldo que apresentar, no caso de rescisão por culpa do contratado, sem prejuízo das penalidades cabíveis.</w:t>
            </w:r>
          </w:p>
          <w:p w:rsidR="00000000" w:rsidDel="00000000" w:rsidP="00000000" w:rsidRDefault="00000000" w:rsidRPr="00000000" w14:paraId="00000235">
            <w:pPr>
              <w:rPr>
                <w:color w:val="000000"/>
              </w:rPr>
            </w:pPr>
            <w:r w:rsidDel="00000000" w:rsidR="00000000" w:rsidRPr="00000000">
              <w:rPr>
                <w:color w:val="000000"/>
                <w:rtl w:val="0"/>
              </w:rPr>
              <w:t xml:space="preserve">p)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236">
            <w:pPr>
              <w:rPr>
                <w:color w:val="000000"/>
              </w:rPr>
            </w:pPr>
            <w:r w:rsidDel="00000000" w:rsidR="00000000" w:rsidRPr="00000000">
              <w:rPr>
                <w:color w:val="000000"/>
                <w:rtl w:val="0"/>
              </w:rPr>
              <w:t xml:space="preserve">q) O contratante não executará a garantia na ocorrência de uma ou mais das seguintes hipóteses: </w:t>
            </w:r>
          </w:p>
          <w:p w:rsidR="00000000" w:rsidDel="00000000" w:rsidP="00000000" w:rsidRDefault="00000000" w:rsidRPr="00000000" w14:paraId="00000237">
            <w:pPr>
              <w:rPr>
                <w:color w:val="000000"/>
              </w:rPr>
            </w:pPr>
            <w:r w:rsidDel="00000000" w:rsidR="00000000" w:rsidRPr="00000000">
              <w:rPr>
                <w:color w:val="000000"/>
                <w:rtl w:val="0"/>
              </w:rPr>
              <w:t xml:space="preserve">I - caso fortuito ou força maior; </w:t>
            </w:r>
          </w:p>
          <w:p w:rsidR="00000000" w:rsidDel="00000000" w:rsidP="00000000" w:rsidRDefault="00000000" w:rsidRPr="00000000" w14:paraId="00000238">
            <w:pPr>
              <w:rPr>
                <w:color w:val="000000"/>
              </w:rPr>
            </w:pPr>
            <w:r w:rsidDel="00000000" w:rsidR="00000000" w:rsidRPr="00000000">
              <w:rPr>
                <w:color w:val="000000"/>
                <w:rtl w:val="0"/>
              </w:rPr>
              <w:t xml:space="preserve">II - alteração, sem prévia anuência da entidade garantidora, das obrigações contratuais; </w:t>
            </w:r>
          </w:p>
          <w:p w:rsidR="00000000" w:rsidDel="00000000" w:rsidP="00000000" w:rsidRDefault="00000000" w:rsidRPr="00000000" w14:paraId="00000239">
            <w:pPr>
              <w:rPr>
                <w:color w:val="000000"/>
              </w:rPr>
            </w:pPr>
            <w:r w:rsidDel="00000000" w:rsidR="00000000" w:rsidRPr="00000000">
              <w:rPr>
                <w:color w:val="000000"/>
                <w:rtl w:val="0"/>
              </w:rPr>
              <w:t xml:space="preserve">III - descumprimento das obrigações pelo contratado decorrentes de atos ou fatos praticados pela Administração; </w:t>
            </w:r>
          </w:p>
          <w:p w:rsidR="00000000" w:rsidDel="00000000" w:rsidP="00000000" w:rsidRDefault="00000000" w:rsidRPr="00000000" w14:paraId="0000023A">
            <w:pPr>
              <w:rPr>
                <w:color w:val="000000"/>
              </w:rPr>
            </w:pPr>
            <w:r w:rsidDel="00000000" w:rsidR="00000000" w:rsidRPr="00000000">
              <w:rPr>
                <w:color w:val="000000"/>
                <w:rtl w:val="0"/>
              </w:rPr>
              <w:t xml:space="preserve">IV - atos ilícitos dolosos praticados por servidores da Administração.</w:t>
            </w:r>
          </w:p>
          <w:p w:rsidR="00000000" w:rsidDel="00000000" w:rsidP="00000000" w:rsidRDefault="00000000" w:rsidRPr="00000000" w14:paraId="0000023B">
            <w:pPr>
              <w:rPr>
                <w:color w:val="000000"/>
              </w:rPr>
            </w:pPr>
            <w:r w:rsidDel="00000000" w:rsidR="00000000" w:rsidRPr="00000000">
              <w:rPr>
                <w:color w:val="000000"/>
                <w:rtl w:val="0"/>
              </w:rPr>
              <w:t xml:space="preserve">r) Caberá à própria Administração apurar a isenção da responsabilidade prevista nos itens III e IV do item anterior, não sendo a entidade garantidora parte no processo instaurado pela Administração.</w:t>
            </w:r>
          </w:p>
          <w:p w:rsidR="00000000" w:rsidDel="00000000" w:rsidP="00000000" w:rsidRDefault="00000000" w:rsidRPr="00000000" w14:paraId="0000023C">
            <w:pPr>
              <w:rPr>
                <w:color w:val="000000"/>
              </w:rPr>
            </w:pPr>
            <w:r w:rsidDel="00000000" w:rsidR="00000000" w:rsidRPr="00000000">
              <w:rPr>
                <w:color w:val="000000"/>
                <w:rtl w:val="0"/>
              </w:rPr>
              <w:t xml:space="preserve">s) Para efeitos da execução da garantia, os inadimplementos contratuais deverão ser comunicados pelo contratante ao contratado e/ou à entidade garantidora, no prazo de até 3 (três) meses após o término de vigência do contrato.</w:t>
            </w:r>
          </w:p>
          <w:p w:rsidR="00000000" w:rsidDel="00000000" w:rsidP="00000000" w:rsidRDefault="00000000" w:rsidRPr="00000000" w14:paraId="0000023D">
            <w:pPr>
              <w:rPr>
                <w:color w:val="000000"/>
              </w:rPr>
            </w:pPr>
            <w:r w:rsidDel="00000000" w:rsidR="00000000" w:rsidRPr="00000000">
              <w:rPr>
                <w:color w:val="000000"/>
                <w:rtl w:val="0"/>
              </w:rPr>
              <w:t xml:space="preserve">t) Não serão aceitas garantias que incluam outras isenções de responsabilidade que não as previstas neste Edital. </w:t>
            </w:r>
          </w:p>
          <w:p w:rsidR="00000000" w:rsidDel="00000000" w:rsidP="00000000" w:rsidRDefault="00000000" w:rsidRPr="00000000" w14:paraId="0000023E">
            <w:pPr>
              <w:rPr>
                <w:color w:val="000000"/>
              </w:rPr>
            </w:pPr>
            <w:r w:rsidDel="00000000" w:rsidR="00000000" w:rsidRPr="00000000">
              <w:rPr>
                <w:color w:val="000000"/>
                <w:rtl w:val="0"/>
              </w:rPr>
              <w:t xml:space="preserve">u) Será considerada extinta a garantia:</w:t>
            </w:r>
          </w:p>
          <w:p w:rsidR="00000000" w:rsidDel="00000000" w:rsidP="00000000" w:rsidRDefault="00000000" w:rsidRPr="00000000" w14:paraId="0000023F">
            <w:pPr>
              <w:rPr>
                <w:color w:val="000000"/>
              </w:rPr>
            </w:pPr>
            <w:r w:rsidDel="00000000" w:rsidR="00000000" w:rsidRPr="00000000">
              <w:rPr>
                <w:color w:val="000000"/>
                <w:rtl w:val="0"/>
              </w:rPr>
              <w:t xml:space="preserve">I -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240">
            <w:pPr>
              <w:rPr>
                <w:color w:val="000000"/>
              </w:rPr>
            </w:pPr>
            <w:r w:rsidDel="00000000" w:rsidR="00000000" w:rsidRPr="00000000">
              <w:rPr>
                <w:color w:val="000000"/>
                <w:rtl w:val="0"/>
              </w:rPr>
              <w:t xml:space="preserve">II - no prazo de 03 (três) meses após o término da vigência do contrato, exceto quando ocorrer comunicação de sinistros, por parte da Administração, devendo o prazo ser ampliado de acordo com os termos da comunicação.</w:t>
            </w:r>
          </w:p>
          <w:p w:rsidR="00000000" w:rsidDel="00000000" w:rsidP="00000000" w:rsidRDefault="00000000" w:rsidRPr="00000000" w14:paraId="00000241">
            <w:pPr>
              <w:rPr>
                <w:color w:val="000000"/>
              </w:rPr>
            </w:pPr>
            <w:r w:rsidDel="00000000" w:rsidR="00000000" w:rsidRPr="00000000">
              <w:rPr>
                <w:color w:val="000000"/>
                <w:rtl w:val="0"/>
              </w:rPr>
              <w:t xml:space="preserve">v) O contratado é responsável pelos danos causados diretamente à Administração ou a terceiros, na forma do art. 70 da Lei federal nº 8.666/1993.</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2">
            <w:pPr>
              <w:rPr/>
            </w:pPr>
            <w:r w:rsidDel="00000000" w:rsidR="00000000" w:rsidRPr="00000000">
              <w:rPr>
                <w:rtl w:val="0"/>
              </w:rPr>
              <w:t xml:space="preserve">CGL 25.3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3">
            <w:pPr>
              <w:rPr/>
            </w:pPr>
            <w:r w:rsidDel="00000000" w:rsidR="00000000" w:rsidRPr="00000000">
              <w:rPr>
                <w:rtl w:val="0"/>
              </w:rPr>
              <w:t xml:space="preserve">[Até 5%, conforme §2º, art 56 da Lei nº 8.666/93] / [até 10%, cfe. §3º, art  56 da Lei nº 8.666/93]</w:t>
            </w:r>
          </w:p>
          <w:p w:rsidR="00000000" w:rsidDel="00000000" w:rsidP="00000000" w:rsidRDefault="00000000" w:rsidRPr="00000000" w14:paraId="00000244">
            <w:pPr>
              <w:rPr>
                <w:i w:val="1"/>
              </w:rPr>
            </w:pPr>
            <w:r w:rsidDel="00000000" w:rsidR="00000000" w:rsidRPr="00000000">
              <w:rPr>
                <w:i w:val="1"/>
                <w:rtl w:val="0"/>
              </w:rPr>
              <w:t xml:space="preserve">NOTA: nos casos gerais, a garantia prestada será de até 5% do valor do contrato (§2º, art. 56); para obras e serviços de engenharia de grande vulto envolvendo alta complexidade técnica e riscos financeiros consideráveis, demonstrados através de parecer tecnicamente aprovado pela autoridade competente, o limite de garantia poderá ser ampliado até 10%.</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5">
            <w:pPr>
              <w:rPr/>
            </w:pPr>
            <w:r w:rsidDel="00000000" w:rsidR="00000000" w:rsidRPr="00000000">
              <w:rPr>
                <w:rtl w:val="0"/>
              </w:rPr>
              <w:t xml:space="preserve">CGL 25.3.1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6">
            <w:pPr>
              <w:rPr/>
            </w:pPr>
            <w:r w:rsidDel="00000000" w:rsidR="00000000" w:rsidRPr="00000000">
              <w:rPr>
                <w:rtl w:val="0"/>
              </w:rPr>
              <w:t xml:space="preserve">[Não aplicável] / [Ao valor da garantia será acrescido o valor de R$...........(..... Reais), correspondentes ao valor atualizados dos bens entregues pela Administração a seguir relacionados: .....]</w:t>
            </w:r>
          </w:p>
        </w:tc>
      </w:tr>
    </w:tbl>
    <w:p w:rsidR="00000000" w:rsidDel="00000000" w:rsidP="00000000" w:rsidRDefault="00000000" w:rsidRPr="00000000" w14:paraId="00000247">
      <w:pPr>
        <w:rPr>
          <w:b w:val="1"/>
        </w:rPr>
        <w:sectPr>
          <w:headerReference r:id="rId8" w:type="default"/>
          <w:footerReference r:id="rId9" w:type="default"/>
          <w:pgSz w:h="16838" w:w="11906" w:orient="portrait"/>
          <w:pgMar w:bottom="907" w:top="1383" w:left="1701" w:right="1134" w:header="142" w:footer="113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48">
      <w:pPr>
        <w:pStyle w:val="Heading2"/>
        <w:ind w:firstLine="851"/>
        <w:rPr/>
      </w:pPr>
      <w:r w:rsidDel="00000000" w:rsidR="00000000" w:rsidRPr="00000000">
        <w:rPr>
          <w:rtl w:val="0"/>
        </w:rPr>
        <w:t xml:space="preserve">ANEXO II - TERMO DE REFERÊNCIA</w:t>
      </w:r>
    </w:p>
    <w:p w:rsidR="00000000" w:rsidDel="00000000" w:rsidP="00000000" w:rsidRDefault="00000000" w:rsidRPr="00000000" w14:paraId="00000249">
      <w:pPr>
        <w:ind w:right="0"/>
        <w:jc w:val="center"/>
        <w:rPr>
          <w:b w:val="1"/>
        </w:rPr>
      </w:pPr>
      <w:r w:rsidDel="00000000" w:rsidR="00000000" w:rsidRPr="00000000">
        <w:rPr>
          <w:rtl w:val="0"/>
        </w:rPr>
      </w:r>
    </w:p>
    <w:p w:rsidR="00000000" w:rsidDel="00000000" w:rsidP="00000000" w:rsidRDefault="00000000" w:rsidRPr="00000000" w14:paraId="0000024A">
      <w:pPr>
        <w:rPr>
          <w:b w:val="1"/>
          <w:color w:val="ff0000"/>
        </w:rPr>
        <w:sectPr>
          <w:type w:val="nextPage"/>
          <w:pgSz w:h="16838" w:w="11906" w:orient="portrait"/>
          <w:pgMar w:bottom="907" w:top="1383" w:left="1701" w:right="1134" w:header="720" w:footer="1130"/>
        </w:sect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pStyle w:val="Heading2"/>
        <w:ind w:firstLine="851"/>
        <w:rPr/>
      </w:pPr>
      <w:r w:rsidDel="00000000" w:rsidR="00000000" w:rsidRPr="00000000">
        <w:rPr>
          <w:rtl w:val="0"/>
        </w:rPr>
        <w:t xml:space="preserve">ANEXO III - MODELO DE DEMONSTRATIVO DE BENEFÍCIOS E DESPESAS INDIRETAS - BDI</w:t>
      </w:r>
    </w:p>
    <w:p w:rsidR="00000000" w:rsidDel="00000000" w:rsidP="00000000" w:rsidRDefault="00000000" w:rsidRPr="00000000" w14:paraId="0000024D">
      <w:pPr>
        <w:spacing w:line="276" w:lineRule="auto"/>
        <w:rPr/>
      </w:pPr>
      <w:r w:rsidDel="00000000" w:rsidR="00000000" w:rsidRPr="00000000">
        <w:rPr>
          <w:rtl w:val="0"/>
        </w:rPr>
        <w:t xml:space="preserve">EDITAL Nº </w:t>
      </w:r>
    </w:p>
    <w:p w:rsidR="00000000" w:rsidDel="00000000" w:rsidP="00000000" w:rsidRDefault="00000000" w:rsidRPr="00000000" w14:paraId="0000024E">
      <w:pPr>
        <w:spacing w:line="276" w:lineRule="auto"/>
        <w:rPr/>
      </w:pPr>
      <w:r w:rsidDel="00000000" w:rsidR="00000000" w:rsidRPr="00000000">
        <w:rPr>
          <w:rtl w:val="0"/>
        </w:rPr>
        <w:t xml:space="preserve">OBJETO: </w:t>
      </w:r>
    </w:p>
    <w:p w:rsidR="00000000" w:rsidDel="00000000" w:rsidP="00000000" w:rsidRDefault="00000000" w:rsidRPr="00000000" w14:paraId="0000024F">
      <w:pPr>
        <w:spacing w:line="276" w:lineRule="auto"/>
        <w:rPr/>
      </w:pPr>
      <w:r w:rsidDel="00000000" w:rsidR="00000000" w:rsidRPr="00000000">
        <w:rPr>
          <w:rtl w:val="0"/>
        </w:rPr>
        <w:t xml:space="preserve">RAZÃO SOCIAL:</w:t>
      </w:r>
    </w:p>
    <w:p w:rsidR="00000000" w:rsidDel="00000000" w:rsidP="00000000" w:rsidRDefault="00000000" w:rsidRPr="00000000" w14:paraId="00000250">
      <w:pPr>
        <w:spacing w:line="276" w:lineRule="auto"/>
        <w:rPr/>
      </w:pPr>
      <w:r w:rsidDel="00000000" w:rsidR="00000000" w:rsidRPr="00000000">
        <w:rPr>
          <w:rtl w:val="0"/>
        </w:rPr>
        <w:t xml:space="preserve">CNPJ:</w:t>
      </w:r>
    </w:p>
    <w:tbl>
      <w:tblPr>
        <w:tblStyle w:val="Table2"/>
        <w:tblW w:w="859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3"/>
        <w:gridCol w:w="6804"/>
        <w:gridCol w:w="993"/>
        <w:tblGridChange w:id="0">
          <w:tblGrid>
            <w:gridCol w:w="803"/>
            <w:gridCol w:w="6804"/>
            <w:gridCol w:w="9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1">
            <w:pPr>
              <w:spacing w:line="276" w:lineRule="auto"/>
              <w:jc w:val="center"/>
              <w:rPr>
                <w:b w:val="1"/>
              </w:rPr>
            </w:pPr>
            <w:r w:rsidDel="00000000" w:rsidR="00000000" w:rsidRPr="00000000">
              <w:rPr>
                <w:b w:val="1"/>
                <w:rtl w:val="0"/>
              </w:rPr>
              <w:t xml:space="preserve">ITEM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2">
            <w:pPr>
              <w:spacing w:line="276" w:lineRule="auto"/>
              <w:jc w:val="center"/>
              <w:rPr>
                <w:b w:val="1"/>
              </w:rPr>
            </w:pPr>
            <w:r w:rsidDel="00000000" w:rsidR="00000000" w:rsidRPr="00000000">
              <w:rPr>
                <w:b w:val="1"/>
                <w:rtl w:val="0"/>
              </w:rPr>
              <w:t xml:space="preserve">DISCRIMINAÇÃO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3">
            <w:pPr>
              <w:spacing w:line="276" w:lineRule="auto"/>
              <w:jc w:val="center"/>
              <w:rPr>
                <w:b w:val="1"/>
              </w:rPr>
            </w:pPr>
            <w:r w:rsidDel="00000000" w:rsidR="00000000" w:rsidRPr="00000000">
              <w:rPr>
                <w:b w:val="1"/>
                <w:rtl w:val="0"/>
              </w:rPr>
              <w:t xml:space="preserve">TAXA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spacing w:line="276"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5">
            <w:pPr>
              <w:spacing w:line="276" w:lineRule="auto"/>
              <w:jc w:val="center"/>
              <w:rPr/>
            </w:pPr>
            <w:r w:rsidDel="00000000" w:rsidR="00000000" w:rsidRPr="00000000">
              <w:rPr>
                <w:rtl w:val="0"/>
              </w:rPr>
              <w:t xml:space="preserve">Administração Central (AC)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6">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7">
            <w:pPr>
              <w:spacing w:line="276"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8">
            <w:pPr>
              <w:spacing w:line="276" w:lineRule="auto"/>
              <w:jc w:val="center"/>
              <w:rPr/>
            </w:pPr>
            <w:r w:rsidDel="00000000" w:rsidR="00000000" w:rsidRPr="00000000">
              <w:rPr>
                <w:rtl w:val="0"/>
              </w:rPr>
              <w:t xml:space="preserve">Seguros (S)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A">
            <w:pPr>
              <w:spacing w:line="276"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B">
            <w:pPr>
              <w:spacing w:line="276" w:lineRule="auto"/>
              <w:jc w:val="center"/>
              <w:rPr/>
            </w:pPr>
            <w:r w:rsidDel="00000000" w:rsidR="00000000" w:rsidRPr="00000000">
              <w:rPr>
                <w:rtl w:val="0"/>
              </w:rPr>
              <w:t xml:space="preserve">Riscos e Imprevistos  (R)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C">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spacing w:line="276"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E">
            <w:pPr>
              <w:spacing w:line="276" w:lineRule="auto"/>
              <w:jc w:val="center"/>
              <w:rPr/>
            </w:pPr>
            <w:r w:rsidDel="00000000" w:rsidR="00000000" w:rsidRPr="00000000">
              <w:rPr>
                <w:rtl w:val="0"/>
              </w:rPr>
              <w:t xml:space="preserve">Garantias (G)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spacing w:line="276"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spacing w:line="276" w:lineRule="auto"/>
              <w:jc w:val="center"/>
              <w:rPr/>
            </w:pPr>
            <w:r w:rsidDel="00000000" w:rsidR="00000000" w:rsidRPr="00000000">
              <w:rPr>
                <w:rtl w:val="0"/>
              </w:rPr>
              <w:t xml:space="preserve">PIS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3">
            <w:pPr>
              <w:spacing w:line="276" w:lineRule="auto"/>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4">
            <w:pPr>
              <w:spacing w:line="276" w:lineRule="auto"/>
              <w:jc w:val="center"/>
              <w:rPr/>
            </w:pPr>
            <w:r w:rsidDel="00000000" w:rsidR="00000000" w:rsidRPr="00000000">
              <w:rPr>
                <w:rtl w:val="0"/>
              </w:rPr>
              <w:t xml:space="preserve">ISS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5">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spacing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7">
            <w:pPr>
              <w:spacing w:line="276" w:lineRule="auto"/>
              <w:jc w:val="center"/>
              <w:rPr/>
            </w:pPr>
            <w:r w:rsidDel="00000000" w:rsidR="00000000" w:rsidRPr="00000000">
              <w:rPr>
                <w:rtl w:val="0"/>
              </w:rPr>
              <w:t xml:space="preserve">COFINS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8">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9">
            <w:pPr>
              <w:spacing w:line="276"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A">
            <w:pPr>
              <w:spacing w:line="276" w:lineRule="auto"/>
              <w:jc w:val="center"/>
              <w:rPr/>
            </w:pPr>
            <w:r w:rsidDel="00000000" w:rsidR="00000000" w:rsidRPr="00000000">
              <w:rPr>
                <w:rtl w:val="0"/>
              </w:rPr>
              <w:t xml:space="preserve">Despesas Financeiras (DF)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B">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C">
            <w:pPr>
              <w:spacing w:line="276"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D">
            <w:pPr>
              <w:spacing w:line="276" w:lineRule="auto"/>
              <w:jc w:val="center"/>
              <w:rPr/>
            </w:pPr>
            <w:r w:rsidDel="00000000" w:rsidR="00000000" w:rsidRPr="00000000">
              <w:rPr>
                <w:rtl w:val="0"/>
              </w:rPr>
              <w:t xml:space="preserve">Bonificação (Lucro) (L)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E">
            <w:pPr>
              <w:spacing w:line="276" w:lineRule="auto"/>
              <w:jc w:val="center"/>
              <w:rPr/>
            </w:pPr>
            <w:r w:rsidDel="00000000" w:rsidR="00000000" w:rsidRPr="00000000">
              <w:rPr>
                <w:rtl w:val="0"/>
              </w:rPr>
              <w:t xml:space="preserve">_%</w:t>
            </w:r>
          </w:p>
        </w:tc>
      </w:tr>
    </w:tbl>
    <w:p w:rsidR="00000000" w:rsidDel="00000000" w:rsidP="00000000" w:rsidRDefault="00000000" w:rsidRPr="00000000" w14:paraId="0000026F">
      <w:pPr>
        <w:spacing w:line="276" w:lineRule="auto"/>
        <w:rPr/>
      </w:pPr>
      <w:r w:rsidDel="00000000" w:rsidR="00000000" w:rsidRPr="00000000">
        <w:rPr>
          <w:rtl w:val="0"/>
        </w:rPr>
        <w:t xml:space="preserve">* considerar a legislação do Município onde será realizada a obra</w:t>
      </w:r>
    </w:p>
    <w:p w:rsidR="00000000" w:rsidDel="00000000" w:rsidP="00000000" w:rsidRDefault="00000000" w:rsidRPr="00000000" w14:paraId="00000270">
      <w:pPr>
        <w:spacing w:line="276" w:lineRule="auto"/>
        <w:rPr>
          <w:b w:val="1"/>
        </w:rPr>
      </w:pPr>
      <w:r w:rsidDel="00000000" w:rsidR="00000000" w:rsidRPr="00000000">
        <w:rPr>
          <w:rtl w:val="0"/>
        </w:rPr>
      </w:r>
    </w:p>
    <w:p w:rsidR="00000000" w:rsidDel="00000000" w:rsidP="00000000" w:rsidRDefault="00000000" w:rsidRPr="00000000" w14:paraId="00000271">
      <w:pPr>
        <w:spacing w:line="276" w:lineRule="auto"/>
        <w:jc w:val="center"/>
        <w:rPr>
          <w:b w:val="1"/>
        </w:rPr>
      </w:pPr>
      <w:r w:rsidDel="00000000" w:rsidR="00000000" w:rsidRPr="00000000">
        <w:rPr>
          <w:b w:val="1"/>
          <w:rtl w:val="0"/>
        </w:rPr>
        <w:t xml:space="preserve">Cálculo do BDI</w:t>
      </w:r>
    </w:p>
    <w:p w:rsidR="00000000" w:rsidDel="00000000" w:rsidP="00000000" w:rsidRDefault="00000000" w:rsidRPr="00000000" w14:paraId="00000272">
      <w:pPr>
        <w:spacing w:line="276" w:lineRule="auto"/>
        <w:rPr>
          <w:b w:val="1"/>
        </w:rPr>
      </w:pPr>
      <w:r w:rsidDel="00000000" w:rsidR="00000000" w:rsidRPr="00000000">
        <w:rPr>
          <w:b w:val="1"/>
          <w:rtl w:val="0"/>
        </w:rPr>
        <w:t xml:space="preserve">BDI = </w:t>
      </w:r>
      <w:r w:rsidDel="00000000" w:rsidR="00000000" w:rsidRPr="00000000">
        <w:rPr>
          <w:b w:val="1"/>
          <w:u w:val="single"/>
          <w:rtl w:val="0"/>
        </w:rPr>
        <w:t xml:space="preserve">(1+(AC + S + R + G))(1+DF)(1+L)</w:t>
      </w:r>
      <w:r w:rsidDel="00000000" w:rsidR="00000000" w:rsidRPr="00000000">
        <w:rPr>
          <w:b w:val="1"/>
          <w:rtl w:val="0"/>
        </w:rPr>
        <w:t xml:space="preserve"> - 1  </w:t>
      </w:r>
    </w:p>
    <w:p w:rsidR="00000000" w:rsidDel="00000000" w:rsidP="00000000" w:rsidRDefault="00000000" w:rsidRPr="00000000" w14:paraId="00000273">
      <w:pPr>
        <w:spacing w:line="276" w:lineRule="auto"/>
        <w:rPr>
          <w:b w:val="1"/>
        </w:rPr>
      </w:pPr>
      <w:r w:rsidDel="00000000" w:rsidR="00000000" w:rsidRPr="00000000">
        <w:rPr>
          <w:b w:val="1"/>
          <w:rtl w:val="0"/>
        </w:rPr>
        <w:t xml:space="preserve">                        (1 – I)</w:t>
      </w:r>
    </w:p>
    <w:p w:rsidR="00000000" w:rsidDel="00000000" w:rsidP="00000000" w:rsidRDefault="00000000" w:rsidRPr="00000000" w14:paraId="00000274">
      <w:pPr>
        <w:tabs>
          <w:tab w:val="left" w:pos="993"/>
        </w:tabs>
        <w:spacing w:line="276" w:lineRule="auto"/>
        <w:rPr/>
      </w:pPr>
      <w:r w:rsidDel="00000000" w:rsidR="00000000" w:rsidRPr="00000000">
        <w:rPr>
          <w:rtl w:val="0"/>
        </w:rPr>
        <w:t xml:space="preserve">sendo:</w:t>
      </w:r>
    </w:p>
    <w:p w:rsidR="00000000" w:rsidDel="00000000" w:rsidP="00000000" w:rsidRDefault="00000000" w:rsidRPr="00000000" w14:paraId="00000275">
      <w:pPr>
        <w:tabs>
          <w:tab w:val="left" w:pos="993"/>
        </w:tabs>
        <w:spacing w:line="276" w:lineRule="auto"/>
        <w:rPr/>
      </w:pPr>
      <w:r w:rsidDel="00000000" w:rsidR="00000000" w:rsidRPr="00000000">
        <w:rPr>
          <w:rtl w:val="0"/>
        </w:rPr>
        <w:t xml:space="preserve">AC: taxa de rateio da Administração Central </w:t>
      </w:r>
    </w:p>
    <w:p w:rsidR="00000000" w:rsidDel="00000000" w:rsidP="00000000" w:rsidRDefault="00000000" w:rsidRPr="00000000" w14:paraId="00000276">
      <w:pPr>
        <w:tabs>
          <w:tab w:val="left" w:pos="993"/>
        </w:tabs>
        <w:spacing w:line="276" w:lineRule="auto"/>
        <w:rPr/>
      </w:pPr>
      <w:r w:rsidDel="00000000" w:rsidR="00000000" w:rsidRPr="00000000">
        <w:rPr>
          <w:rtl w:val="0"/>
        </w:rPr>
        <w:t xml:space="preserve">S: taxa representativa de Seguros</w:t>
      </w:r>
    </w:p>
    <w:p w:rsidR="00000000" w:rsidDel="00000000" w:rsidP="00000000" w:rsidRDefault="00000000" w:rsidRPr="00000000" w14:paraId="00000277">
      <w:pPr>
        <w:tabs>
          <w:tab w:val="left" w:pos="993"/>
        </w:tabs>
        <w:spacing w:line="276" w:lineRule="auto"/>
        <w:rPr/>
      </w:pPr>
      <w:r w:rsidDel="00000000" w:rsidR="00000000" w:rsidRPr="00000000">
        <w:rPr>
          <w:rtl w:val="0"/>
        </w:rPr>
        <w:t xml:space="preserve">R: taxa referente aos Riscos e Imprevistos</w:t>
      </w:r>
    </w:p>
    <w:p w:rsidR="00000000" w:rsidDel="00000000" w:rsidP="00000000" w:rsidRDefault="00000000" w:rsidRPr="00000000" w14:paraId="00000278">
      <w:pPr>
        <w:tabs>
          <w:tab w:val="left" w:pos="993"/>
        </w:tabs>
        <w:spacing w:line="276" w:lineRule="auto"/>
        <w:rPr/>
      </w:pPr>
      <w:r w:rsidDel="00000000" w:rsidR="00000000" w:rsidRPr="00000000">
        <w:rPr>
          <w:rtl w:val="0"/>
        </w:rPr>
        <w:t xml:space="preserve">G: taxa representativa das Garantias </w:t>
      </w:r>
    </w:p>
    <w:p w:rsidR="00000000" w:rsidDel="00000000" w:rsidP="00000000" w:rsidRDefault="00000000" w:rsidRPr="00000000" w14:paraId="00000279">
      <w:pPr>
        <w:tabs>
          <w:tab w:val="left" w:pos="993"/>
        </w:tabs>
        <w:spacing w:line="276" w:lineRule="auto"/>
        <w:rPr/>
      </w:pPr>
      <w:r w:rsidDel="00000000" w:rsidR="00000000" w:rsidRPr="00000000">
        <w:rPr>
          <w:rtl w:val="0"/>
        </w:rPr>
        <w:t xml:space="preserve">DF: taxa representativa das Despesas Financeiras</w:t>
      </w:r>
    </w:p>
    <w:p w:rsidR="00000000" w:rsidDel="00000000" w:rsidP="00000000" w:rsidRDefault="00000000" w:rsidRPr="00000000" w14:paraId="0000027A">
      <w:pPr>
        <w:tabs>
          <w:tab w:val="left" w:pos="993"/>
        </w:tabs>
        <w:spacing w:line="276" w:lineRule="auto"/>
        <w:rPr/>
      </w:pPr>
      <w:r w:rsidDel="00000000" w:rsidR="00000000" w:rsidRPr="00000000">
        <w:rPr>
          <w:rtl w:val="0"/>
        </w:rPr>
        <w:t xml:space="preserve">L: taxa referente à Bonificação</w:t>
      </w:r>
    </w:p>
    <w:p w:rsidR="00000000" w:rsidDel="00000000" w:rsidP="00000000" w:rsidRDefault="00000000" w:rsidRPr="00000000" w14:paraId="0000027B">
      <w:pPr>
        <w:tabs>
          <w:tab w:val="left" w:pos="993"/>
        </w:tabs>
        <w:spacing w:line="276" w:lineRule="auto"/>
        <w:rPr/>
      </w:pPr>
      <w:r w:rsidDel="00000000" w:rsidR="00000000" w:rsidRPr="00000000">
        <w:rPr>
          <w:rtl w:val="0"/>
        </w:rPr>
        <w:t xml:space="preserve">I: taxa referente à incidência de impostos </w:t>
      </w:r>
    </w:p>
    <w:p w:rsidR="00000000" w:rsidDel="00000000" w:rsidP="00000000" w:rsidRDefault="00000000" w:rsidRPr="00000000" w14:paraId="0000027C">
      <w:pPr>
        <w:tabs>
          <w:tab w:val="left" w:pos="993"/>
        </w:tabs>
        <w:spacing w:line="276" w:lineRule="auto"/>
        <w:rPr/>
      </w:pPr>
      <w:r w:rsidDel="00000000" w:rsidR="00000000" w:rsidRPr="00000000">
        <w:rPr>
          <w:rtl w:val="0"/>
        </w:rPr>
      </w:r>
    </w:p>
    <w:p w:rsidR="00000000" w:rsidDel="00000000" w:rsidP="00000000" w:rsidRDefault="00000000" w:rsidRPr="00000000" w14:paraId="0000027D">
      <w:pPr>
        <w:spacing w:line="276" w:lineRule="auto"/>
        <w:rPr/>
      </w:pPr>
      <w:r w:rsidDel="00000000" w:rsidR="00000000" w:rsidRPr="00000000">
        <w:rPr>
          <w:rtl w:val="0"/>
        </w:rPr>
        <w:t xml:space="preserve">______________________________</w:t>
        <w:tab/>
        <w:tab/>
        <w:t xml:space="preserve">_______________________________</w:t>
      </w:r>
    </w:p>
    <w:p w:rsidR="00000000" w:rsidDel="00000000" w:rsidP="00000000" w:rsidRDefault="00000000" w:rsidRPr="00000000" w14:paraId="0000027E">
      <w:pPr>
        <w:spacing w:line="276" w:lineRule="auto"/>
        <w:rPr>
          <w:b w:val="1"/>
        </w:rPr>
      </w:pPr>
      <w:r w:rsidDel="00000000" w:rsidR="00000000" w:rsidRPr="00000000">
        <w:rPr>
          <w:b w:val="1"/>
          <w:rtl w:val="0"/>
        </w:rPr>
        <w:t xml:space="preserve">Representante Legal da Empresa </w:t>
        <w:tab/>
        <w:tab/>
        <w:t xml:space="preserve">Responsável Técnico da Empresa </w:t>
      </w:r>
    </w:p>
    <w:p w:rsidR="00000000" w:rsidDel="00000000" w:rsidP="00000000" w:rsidRDefault="00000000" w:rsidRPr="00000000" w14:paraId="0000027F">
      <w:pPr>
        <w:spacing w:line="276" w:lineRule="auto"/>
        <w:rPr>
          <w:b w:val="1"/>
        </w:rPr>
      </w:pPr>
      <w:r w:rsidDel="00000000" w:rsidR="00000000" w:rsidRPr="00000000">
        <w:rPr>
          <w:b w:val="1"/>
          <w:rtl w:val="0"/>
        </w:rPr>
        <w:t xml:space="preserve">   (Assinatura do representante)</w:t>
        <w:tab/>
        <w:tab/>
        <w:t xml:space="preserve">CREA N.º ou CAU Nº </w:t>
      </w:r>
    </w:p>
    <w:p w:rsidR="00000000" w:rsidDel="00000000" w:rsidP="00000000" w:rsidRDefault="00000000" w:rsidRPr="00000000" w14:paraId="00000280">
      <w:pPr>
        <w:spacing w:line="276" w:lineRule="auto"/>
        <w:rPr>
          <w:b w:val="1"/>
        </w:rPr>
        <w:sectPr>
          <w:type w:val="nextPage"/>
          <w:pgSz w:h="16838" w:w="11906" w:orient="portrait"/>
          <w:pgMar w:bottom="907" w:top="1383" w:left="1701" w:right="1134" w:header="720" w:footer="1130"/>
        </w:sectPr>
      </w:pPr>
      <w:r w:rsidDel="00000000" w:rsidR="00000000" w:rsidRPr="00000000">
        <w:rPr>
          <w:b w:val="1"/>
          <w:rtl w:val="0"/>
        </w:rPr>
        <w:t xml:space="preserve"> </w:t>
        <w:tab/>
        <w:tab/>
        <w:tab/>
        <w:tab/>
        <w:tab/>
        <w:tab/>
        <w:t xml:space="preserve">(Nome, assinatura)</w:t>
      </w:r>
    </w:p>
    <w:p w:rsidR="00000000" w:rsidDel="00000000" w:rsidP="00000000" w:rsidRDefault="00000000" w:rsidRPr="00000000" w14:paraId="00000281">
      <w:pPr>
        <w:ind w:right="0"/>
        <w:jc w:val="center"/>
        <w:rPr>
          <w:b w:val="1"/>
        </w:rPr>
      </w:pPr>
      <w:r w:rsidDel="00000000" w:rsidR="00000000" w:rsidRPr="00000000">
        <w:rPr>
          <w:rtl w:val="0"/>
        </w:rPr>
      </w:r>
    </w:p>
    <w:p w:rsidR="00000000" w:rsidDel="00000000" w:rsidP="00000000" w:rsidRDefault="00000000" w:rsidRPr="00000000" w14:paraId="00000282">
      <w:pPr>
        <w:pStyle w:val="Heading2"/>
        <w:ind w:firstLine="851"/>
        <w:rPr/>
      </w:pPr>
      <w:r w:rsidDel="00000000" w:rsidR="00000000" w:rsidRPr="00000000">
        <w:rPr>
          <w:rtl w:val="0"/>
        </w:rPr>
        <w:t xml:space="preserve">ANEXO IV - MINUTA DE CONTRATO</w:t>
      </w:r>
    </w:p>
    <w:p w:rsidR="00000000" w:rsidDel="00000000" w:rsidP="00000000" w:rsidRDefault="00000000" w:rsidRPr="00000000" w14:paraId="00000283">
      <w:pPr>
        <w:ind w:right="0"/>
        <w:rPr/>
      </w:pPr>
      <w:r w:rsidDel="00000000" w:rsidR="00000000" w:rsidRPr="00000000">
        <w:rPr>
          <w:rtl w:val="0"/>
        </w:rPr>
      </w:r>
    </w:p>
    <w:p w:rsidR="00000000" w:rsidDel="00000000" w:rsidP="00000000" w:rsidRDefault="00000000" w:rsidRPr="00000000" w14:paraId="00000284">
      <w:pPr>
        <w:ind w:right="0"/>
        <w:jc w:val="center"/>
        <w:rPr/>
      </w:pPr>
      <w:r w:rsidDel="00000000" w:rsidR="00000000" w:rsidRPr="00000000">
        <w:rPr>
          <w:rtl w:val="0"/>
        </w:rPr>
        <w:t xml:space="preserve">TERMO DE CONTRATO DE SERVIÇOS COMUNS DE ENGENHARIA Nº</w:t>
      </w:r>
    </w:p>
    <w:p w:rsidR="00000000" w:rsidDel="00000000" w:rsidP="00000000" w:rsidRDefault="00000000" w:rsidRPr="00000000" w14:paraId="00000285">
      <w:pPr>
        <w:ind w:left="2977" w:right="0" w:firstLine="0"/>
        <w:rPr/>
      </w:pPr>
      <w:r w:rsidDel="00000000" w:rsidR="00000000" w:rsidRPr="00000000">
        <w:rPr>
          <w:rtl w:val="0"/>
        </w:rPr>
      </w:r>
    </w:p>
    <w:p w:rsidR="00000000" w:rsidDel="00000000" w:rsidP="00000000" w:rsidRDefault="00000000" w:rsidRPr="00000000" w14:paraId="00000286">
      <w:pPr>
        <w:ind w:right="0"/>
        <w:rPr/>
      </w:pPr>
      <w:r w:rsidDel="00000000" w:rsidR="00000000" w:rsidRPr="00000000">
        <w:rPr>
          <w:rtl w:val="0"/>
        </w:rPr>
        <w:t xml:space="preserve">Contrato celebrado entre [Reproduzir o texto do </w:t>
      </w:r>
      <w:r w:rsidDel="00000000" w:rsidR="00000000" w:rsidRPr="00000000">
        <w:rPr>
          <w:b w:val="1"/>
          <w:rtl w:val="0"/>
        </w:rPr>
        <w:t xml:space="preserve">Anexo I – FOLHA DE DADOS (CGL – Preâmbulo)</w:t>
      </w:r>
      <w:r w:rsidDel="00000000" w:rsidR="00000000" w:rsidRPr="00000000">
        <w:rPr>
          <w:rtl w:val="0"/>
        </w:rPr>
        <w:t xml:space="preserve">,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prestação dos serviços referidos na Cláusula Primeira - Do Objeto, de que trata o processo administrativo n° ..... , em decorrência do Pregão Eletrônico n° .../... (número/ano),  mediante as cláusulas e condições que se seguem:</w:t>
      </w:r>
    </w:p>
    <w:p w:rsidR="00000000" w:rsidDel="00000000" w:rsidP="00000000" w:rsidRDefault="00000000" w:rsidRPr="00000000" w14:paraId="00000287">
      <w:pPr>
        <w:ind w:right="0"/>
        <w:rPr/>
      </w:pPr>
      <w:r w:rsidDel="00000000" w:rsidR="00000000" w:rsidRPr="00000000">
        <w:rPr>
          <w:rtl w:val="0"/>
        </w:rPr>
      </w:r>
    </w:p>
    <w:p w:rsidR="00000000" w:rsidDel="00000000" w:rsidP="00000000" w:rsidRDefault="00000000" w:rsidRPr="00000000" w14:paraId="00000288">
      <w:pPr>
        <w:pStyle w:val="Heading5"/>
        <w:rPr/>
      </w:pPr>
      <w:r w:rsidDel="00000000" w:rsidR="00000000" w:rsidRPr="00000000">
        <w:rPr>
          <w:rtl w:val="0"/>
        </w:rPr>
        <w:t xml:space="preserve">CLÁUSULA PRIMEIRA - DO OBJETO</w:t>
      </w:r>
    </w:p>
    <w:p w:rsidR="00000000" w:rsidDel="00000000" w:rsidP="00000000" w:rsidRDefault="00000000" w:rsidRPr="00000000" w14:paraId="00000289">
      <w:pPr>
        <w:ind w:right="0"/>
        <w:rPr/>
      </w:pPr>
      <w:r w:rsidDel="00000000" w:rsidR="00000000" w:rsidRPr="00000000">
        <w:rPr>
          <w:rtl w:val="0"/>
        </w:rPr>
        <w:t xml:space="preserve">1.1. O objeto do presente instrumento é a contratação de serviços de [Reproduzir o texto do </w:t>
      </w:r>
      <w:r w:rsidDel="00000000" w:rsidR="00000000" w:rsidRPr="00000000">
        <w:rPr>
          <w:b w:val="1"/>
          <w:rtl w:val="0"/>
        </w:rPr>
        <w:t xml:space="preserve">Anexo I – FOLHA DE DADOS (CGL 1.1)</w:t>
      </w:r>
      <w:r w:rsidDel="00000000" w:rsidR="00000000" w:rsidRPr="00000000">
        <w:rPr>
          <w:rtl w:val="0"/>
        </w:rPr>
        <w:t xml:space="preserve">], que serão prestados nas condições estabelecidas no Termo de Referência, Anexo II ao Edital.</w:t>
      </w:r>
    </w:p>
    <w:p w:rsidR="00000000" w:rsidDel="00000000" w:rsidP="00000000" w:rsidRDefault="00000000" w:rsidRPr="00000000" w14:paraId="0000028A">
      <w:pPr>
        <w:ind w:right="0"/>
        <w:rPr/>
      </w:pPr>
      <w:r w:rsidDel="00000000" w:rsidR="00000000" w:rsidRPr="00000000">
        <w:rPr>
          <w:rtl w:val="0"/>
        </w:rPr>
        <w:t xml:space="preserve">1.2. Este contrato vincula-se ao Edital, identificado no preâmbulo, e à proposta vencedora, independentemente de transcrição.</w:t>
      </w:r>
    </w:p>
    <w:p w:rsidR="00000000" w:rsidDel="00000000" w:rsidP="00000000" w:rsidRDefault="00000000" w:rsidRPr="00000000" w14:paraId="0000028B">
      <w:pPr>
        <w:ind w:right="0"/>
        <w:rPr/>
      </w:pPr>
      <w:r w:rsidDel="00000000" w:rsidR="00000000" w:rsidRPr="00000000">
        <w:rPr>
          <w:rtl w:val="0"/>
        </w:rPr>
      </w:r>
    </w:p>
    <w:p w:rsidR="00000000" w:rsidDel="00000000" w:rsidP="00000000" w:rsidRDefault="00000000" w:rsidRPr="00000000" w14:paraId="0000028C">
      <w:pPr>
        <w:pStyle w:val="Heading5"/>
        <w:rPr/>
      </w:pPr>
      <w:r w:rsidDel="00000000" w:rsidR="00000000" w:rsidRPr="00000000">
        <w:rPr>
          <w:rtl w:val="0"/>
        </w:rPr>
        <w:t xml:space="preserve">CLÁUSULA SEGUNDA - DO PREÇO</w:t>
      </w:r>
    </w:p>
    <w:p w:rsidR="00000000" w:rsidDel="00000000" w:rsidP="00000000" w:rsidRDefault="00000000" w:rsidRPr="00000000" w14:paraId="0000028D">
      <w:pPr>
        <w:ind w:right="0"/>
        <w:rPr/>
      </w:pPr>
      <w:r w:rsidDel="00000000" w:rsidR="00000000" w:rsidRPr="00000000">
        <w:rPr>
          <w:rtl w:val="0"/>
        </w:rPr>
        <w:t xml:space="preserve">2.1. O preço [total/total estimado/mensal/por unidade demandada] referente à execução dos serviços contratados é de R$ _____________ (_____________), de acordo com a proposta vencedora da licitação, entendido este como preço justo e suficiente para a total execução do presente objeto. </w:t>
      </w:r>
    </w:p>
    <w:p w:rsidR="00000000" w:rsidDel="00000000" w:rsidP="00000000" w:rsidRDefault="00000000" w:rsidRPr="00000000" w14:paraId="0000028E">
      <w:pPr>
        <w:ind w:right="0"/>
        <w:rPr/>
      </w:pPr>
      <w:r w:rsidDel="00000000" w:rsidR="00000000" w:rsidRPr="00000000">
        <w:rPr>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28F">
      <w:pPr>
        <w:ind w:right="0"/>
        <w:rPr/>
      </w:pPr>
      <w:r w:rsidDel="00000000" w:rsidR="00000000" w:rsidRPr="00000000">
        <w:rPr>
          <w:rtl w:val="0"/>
        </w:rPr>
      </w:r>
    </w:p>
    <w:p w:rsidR="00000000" w:rsidDel="00000000" w:rsidP="00000000" w:rsidRDefault="00000000" w:rsidRPr="00000000" w14:paraId="00000290">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291">
      <w:pPr>
        <w:ind w:right="0"/>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292">
      <w:pPr>
        <w:ind w:right="0"/>
        <w:rPr/>
      </w:pPr>
      <w:r w:rsidDel="00000000" w:rsidR="00000000" w:rsidRPr="00000000">
        <w:rPr>
          <w:rtl w:val="0"/>
        </w:rPr>
        <w:t xml:space="preserve">[Reproduzir texto do </w:t>
      </w:r>
      <w:r w:rsidDel="00000000" w:rsidR="00000000" w:rsidRPr="00000000">
        <w:rPr>
          <w:b w:val="1"/>
          <w:rtl w:val="0"/>
        </w:rPr>
        <w:t xml:space="preserve">Anexo I – FOLHA DE DADOS (CGL 23.1)</w:t>
      </w:r>
      <w:r w:rsidDel="00000000" w:rsidR="00000000" w:rsidRPr="00000000">
        <w:rPr>
          <w:rtl w:val="0"/>
        </w:rPr>
        <w:t xml:space="preserve">]</w:t>
      </w:r>
    </w:p>
    <w:p w:rsidR="00000000" w:rsidDel="00000000" w:rsidP="00000000" w:rsidRDefault="00000000" w:rsidRPr="00000000" w14:paraId="00000293">
      <w:pPr>
        <w:ind w:right="0"/>
        <w:rPr/>
      </w:pPr>
      <w:r w:rsidDel="00000000" w:rsidR="00000000" w:rsidRPr="00000000">
        <w:rPr>
          <w:rtl w:val="0"/>
        </w:rPr>
        <w:t xml:space="preserve">Empenho nº: ________</w:t>
      </w:r>
    </w:p>
    <w:p w:rsidR="00000000" w:rsidDel="00000000" w:rsidP="00000000" w:rsidRDefault="00000000" w:rsidRPr="00000000" w14:paraId="00000294">
      <w:pPr>
        <w:ind w:right="0"/>
        <w:rPr/>
      </w:pPr>
      <w:r w:rsidDel="00000000" w:rsidR="00000000" w:rsidRPr="00000000">
        <w:rPr>
          <w:rtl w:val="0"/>
        </w:rPr>
      </w:r>
    </w:p>
    <w:p w:rsidR="00000000" w:rsidDel="00000000" w:rsidP="00000000" w:rsidRDefault="00000000" w:rsidRPr="00000000" w14:paraId="00000295">
      <w:pPr>
        <w:pStyle w:val="Heading5"/>
        <w:rPr/>
      </w:pPr>
      <w:r w:rsidDel="00000000" w:rsidR="00000000" w:rsidRPr="00000000">
        <w:rPr>
          <w:rtl w:val="0"/>
        </w:rPr>
        <w:t xml:space="preserve">CLÁUSULA QUARTA – DO PRAZO CONTRATUAL </w:t>
      </w:r>
    </w:p>
    <w:p w:rsidR="00000000" w:rsidDel="00000000" w:rsidP="00000000" w:rsidRDefault="00000000" w:rsidRPr="00000000" w14:paraId="00000296">
      <w:pPr>
        <w:ind w:right="0"/>
        <w:rPr/>
      </w:pPr>
      <w:r w:rsidDel="00000000" w:rsidR="00000000" w:rsidRPr="00000000">
        <w:rPr>
          <w:rtl w:val="0"/>
        </w:rPr>
        <w:t xml:space="preserve">4.1. O prazo de duração do contrato é de [Reproduzir o texto do </w:t>
      </w:r>
      <w:r w:rsidDel="00000000" w:rsidR="00000000" w:rsidRPr="00000000">
        <w:rPr>
          <w:b w:val="1"/>
          <w:rtl w:val="0"/>
        </w:rPr>
        <w:t xml:space="preserve">Anexo I – FOLHA DE DADOS (CGL 19.4)</w:t>
      </w:r>
      <w:r w:rsidDel="00000000" w:rsidR="00000000" w:rsidRPr="00000000">
        <w:rPr>
          <w:rtl w:val="0"/>
        </w:rPr>
        <w:t xml:space="preserve">] meses, contados a partir da data definida na ordem de início dos serviços. </w:t>
      </w:r>
    </w:p>
    <w:p w:rsidR="00000000" w:rsidDel="00000000" w:rsidP="00000000" w:rsidRDefault="00000000" w:rsidRPr="00000000" w14:paraId="00000297">
      <w:pPr>
        <w:ind w:right="0"/>
        <w:rPr/>
      </w:pPr>
      <w:r w:rsidDel="00000000" w:rsidR="00000000" w:rsidRPr="00000000">
        <w:rPr>
          <w:rtl w:val="0"/>
        </w:rPr>
        <w:t xml:space="preserve">4.2. A expedição da ordem de início dos serviços somente se efetivará a partir da publicação da súmula do contrato no Diário Oficial do Estado. </w:t>
      </w:r>
    </w:p>
    <w:p w:rsidR="00000000" w:rsidDel="00000000" w:rsidP="00000000" w:rsidRDefault="00000000" w:rsidRPr="00000000" w14:paraId="00000298">
      <w:pPr>
        <w:ind w:right="0"/>
        <w:rPr/>
      </w:pPr>
      <w:r w:rsidDel="00000000" w:rsidR="00000000" w:rsidRPr="00000000">
        <w:rPr>
          <w:rtl w:val="0"/>
        </w:rPr>
        <w:t xml:space="preserve">4.3. O objeto do contrato será executado no(s) seguinte(s) local(is), quando couber: [Reproduzir o texto do </w:t>
      </w:r>
      <w:r w:rsidDel="00000000" w:rsidR="00000000" w:rsidRPr="00000000">
        <w:rPr>
          <w:b w:val="1"/>
          <w:rtl w:val="0"/>
        </w:rPr>
        <w:t xml:space="preserve">Anexo I – FOLHA DE DADOS (CGL 4.1)</w:t>
      </w:r>
      <w:r w:rsidDel="00000000" w:rsidR="00000000" w:rsidRPr="00000000">
        <w:rPr>
          <w:rtl w:val="0"/>
        </w:rPr>
        <w:t xml:space="preserve">]</w:t>
      </w:r>
    </w:p>
    <w:p w:rsidR="00000000" w:rsidDel="00000000" w:rsidP="00000000" w:rsidRDefault="00000000" w:rsidRPr="00000000" w14:paraId="00000299">
      <w:pPr>
        <w:ind w:right="0"/>
        <w:rPr/>
      </w:pPr>
      <w:r w:rsidDel="00000000" w:rsidR="00000000" w:rsidRPr="00000000">
        <w:rPr>
          <w:rtl w:val="0"/>
        </w:rPr>
        <w:t xml:space="preserve">4.4. O prazo de duração do presente contrato pode ser prorrogado por interesse das partes até o limite de 60 (sessenta) meses, desde que haja autorização formal da autoridade competente e observados os seguintes requisitos:</w:t>
      </w:r>
    </w:p>
    <w:p w:rsidR="00000000" w:rsidDel="00000000" w:rsidP="00000000" w:rsidRDefault="00000000" w:rsidRPr="00000000" w14:paraId="0000029A">
      <w:pPr>
        <w:ind w:right="0"/>
        <w:rPr/>
      </w:pPr>
      <w:r w:rsidDel="00000000" w:rsidR="00000000" w:rsidRPr="00000000">
        <w:rPr>
          <w:rtl w:val="0"/>
        </w:rPr>
        <w:t xml:space="preserve">4.4.1. os serviços tenham sido prestados regularmente;</w:t>
      </w:r>
    </w:p>
    <w:p w:rsidR="00000000" w:rsidDel="00000000" w:rsidP="00000000" w:rsidRDefault="00000000" w:rsidRPr="00000000" w14:paraId="0000029B">
      <w:pPr>
        <w:ind w:right="0"/>
        <w:rPr/>
      </w:pPr>
      <w:r w:rsidDel="00000000" w:rsidR="00000000" w:rsidRPr="00000000">
        <w:rPr>
          <w:rtl w:val="0"/>
        </w:rPr>
        <w:t xml:space="preserve">4.4.2. a Administração mantenha interesse na realização do serviço; e</w:t>
      </w:r>
    </w:p>
    <w:p w:rsidR="00000000" w:rsidDel="00000000" w:rsidP="00000000" w:rsidRDefault="00000000" w:rsidRPr="00000000" w14:paraId="0000029C">
      <w:pPr>
        <w:ind w:right="0"/>
        <w:rPr/>
      </w:pPr>
      <w:r w:rsidDel="00000000" w:rsidR="00000000" w:rsidRPr="00000000">
        <w:rPr>
          <w:rtl w:val="0"/>
        </w:rPr>
        <w:t xml:space="preserve">4.4.3. o valor do contrato permaneça economicamente vantajoso para a Administração.</w:t>
      </w:r>
    </w:p>
    <w:p w:rsidR="00000000" w:rsidDel="00000000" w:rsidP="00000000" w:rsidRDefault="00000000" w:rsidRPr="00000000" w14:paraId="0000029D">
      <w:pPr>
        <w:ind w:right="0"/>
        <w:rPr/>
      </w:pPr>
      <w:r w:rsidDel="00000000" w:rsidR="00000000" w:rsidRPr="00000000">
        <w:rPr>
          <w:rtl w:val="0"/>
        </w:rPr>
        <w:t xml:space="preserve">4.5. O contratado não tem direito subjetivo a prorrogação contratual.</w:t>
      </w:r>
    </w:p>
    <w:p w:rsidR="00000000" w:rsidDel="00000000" w:rsidP="00000000" w:rsidRDefault="00000000" w:rsidRPr="00000000" w14:paraId="0000029E">
      <w:pPr>
        <w:ind w:right="0"/>
        <w:rPr/>
      </w:pPr>
      <w:r w:rsidDel="00000000" w:rsidR="00000000" w:rsidRPr="00000000">
        <w:rPr>
          <w:rtl w:val="0"/>
        </w:rPr>
      </w:r>
    </w:p>
    <w:p w:rsidR="00000000" w:rsidDel="00000000" w:rsidP="00000000" w:rsidRDefault="00000000" w:rsidRPr="00000000" w14:paraId="0000029F">
      <w:pPr>
        <w:pStyle w:val="Heading5"/>
        <w:rPr/>
      </w:pPr>
      <w:r w:rsidDel="00000000" w:rsidR="00000000" w:rsidRPr="00000000">
        <w:rPr>
          <w:rtl w:val="0"/>
        </w:rPr>
        <w:t xml:space="preserve">CLÁUSULA QUINTA – DA GARANTIA</w:t>
      </w:r>
    </w:p>
    <w:p w:rsidR="00000000" w:rsidDel="00000000" w:rsidP="00000000" w:rsidRDefault="00000000" w:rsidRPr="00000000" w14:paraId="000002A0">
      <w:pPr>
        <w:ind w:right="0"/>
        <w:rPr/>
      </w:pPr>
      <w:r w:rsidDel="00000000" w:rsidR="00000000" w:rsidRPr="00000000">
        <w:rPr>
          <w:rtl w:val="0"/>
        </w:rPr>
        <w:t xml:space="preserve">5.1. [Reproduzir </w:t>
      </w:r>
      <w:r w:rsidDel="00000000" w:rsidR="00000000" w:rsidRPr="00000000">
        <w:rPr>
          <w:b w:val="1"/>
          <w:rtl w:val="0"/>
        </w:rPr>
        <w:t xml:space="preserve">Anexo I – FOLHA DE DADOS (CGL 25.1)</w:t>
      </w:r>
      <w:r w:rsidDel="00000000" w:rsidR="00000000" w:rsidRPr="00000000">
        <w:rPr>
          <w:rtl w:val="0"/>
        </w:rPr>
        <w:t xml:space="preserve">]</w:t>
      </w:r>
    </w:p>
    <w:p w:rsidR="00000000" w:rsidDel="00000000" w:rsidP="00000000" w:rsidRDefault="00000000" w:rsidRPr="00000000" w14:paraId="000002A1">
      <w:pPr>
        <w:ind w:right="0"/>
        <w:rPr>
          <w:b w:val="1"/>
        </w:rPr>
      </w:pPr>
      <w:r w:rsidDel="00000000" w:rsidR="00000000" w:rsidRPr="00000000">
        <w:rPr>
          <w:rtl w:val="0"/>
        </w:rPr>
      </w:r>
    </w:p>
    <w:p w:rsidR="00000000" w:rsidDel="00000000" w:rsidP="00000000" w:rsidRDefault="00000000" w:rsidRPr="00000000" w14:paraId="000002A2">
      <w:pPr>
        <w:pStyle w:val="Heading5"/>
        <w:rPr/>
      </w:pPr>
      <w:r w:rsidDel="00000000" w:rsidR="00000000" w:rsidRPr="00000000">
        <w:rPr>
          <w:rtl w:val="0"/>
        </w:rPr>
        <w:t xml:space="preserve">CLÁUSULA SEXTA – DO PAGAMENTO</w:t>
      </w:r>
    </w:p>
    <w:p w:rsidR="00000000" w:rsidDel="00000000" w:rsidP="00000000" w:rsidRDefault="00000000" w:rsidRPr="00000000" w14:paraId="000002A3">
      <w:pPr>
        <w:ind w:right="0"/>
        <w:rPr/>
      </w:pPr>
      <w:r w:rsidDel="00000000" w:rsidR="00000000" w:rsidRPr="00000000">
        <w:rPr>
          <w:rtl w:val="0"/>
        </w:rPr>
        <w:t xml:space="preserve">6.1. O pagamento deverá ser efetuado no prazo de ..... dias (prazo máximo é de 30 dias). mediante a apresentação de Nota Fiscal ou da Fatura pelo contratado, que deverá conter o detalhamento dos serviços executados.</w:t>
      </w:r>
    </w:p>
    <w:p w:rsidR="00000000" w:rsidDel="00000000" w:rsidP="00000000" w:rsidRDefault="00000000" w:rsidRPr="00000000" w14:paraId="000002A4">
      <w:pPr>
        <w:rPr/>
      </w:pPr>
      <w:r w:rsidDel="00000000" w:rsidR="00000000" w:rsidRPr="00000000">
        <w:rPr>
          <w:rtl w:val="0"/>
        </w:rPr>
        <w:t xml:space="preserve">6.2.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2A5">
      <w:pPr>
        <w:rPr/>
      </w:pPr>
      <w:r w:rsidDel="00000000" w:rsidR="00000000" w:rsidRPr="00000000">
        <w:rPr>
          <w:rtl w:val="0"/>
        </w:rPr>
        <w:t xml:space="preserve">6.2.1.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A6">
      <w:pPr>
        <w:ind w:right="0"/>
        <w:rPr/>
      </w:pPr>
      <w:r w:rsidDel="00000000" w:rsidR="00000000" w:rsidRPr="00000000">
        <w:rPr>
          <w:rtl w:val="0"/>
        </w:rPr>
        <w:t xml:space="preserve">6.3. A protocolização somente poderá ser feita após a prestação dos serviços por parte do Contratado.</w:t>
      </w:r>
    </w:p>
    <w:p w:rsidR="00000000" w:rsidDel="00000000" w:rsidP="00000000" w:rsidRDefault="00000000" w:rsidRPr="00000000" w14:paraId="000002A7">
      <w:pPr>
        <w:ind w:right="0"/>
        <w:rPr/>
      </w:pPr>
      <w:r w:rsidDel="00000000" w:rsidR="00000000" w:rsidRPr="00000000">
        <w:rPr>
          <w:rtl w:val="0"/>
        </w:rPr>
        <w:t xml:space="preserve">6.4. O pagamento será efetuado por serviço efetivamente prestado e aceito.</w:t>
      </w:r>
    </w:p>
    <w:p w:rsidR="00000000" w:rsidDel="00000000" w:rsidP="00000000" w:rsidRDefault="00000000" w:rsidRPr="00000000" w14:paraId="000002A8">
      <w:pPr>
        <w:rPr/>
      </w:pPr>
      <w:r w:rsidDel="00000000" w:rsidR="00000000" w:rsidRPr="00000000">
        <w:rPr>
          <w:rtl w:val="0"/>
        </w:rPr>
        <w:t xml:space="preserve">6.4.1. A glosa do pagamento durante a execução contratual, sem prejuízo das sanções cabíveis, só deverá ocorrer quando o contratado: </w:t>
      </w:r>
    </w:p>
    <w:p w:rsidR="00000000" w:rsidDel="00000000" w:rsidP="00000000" w:rsidRDefault="00000000" w:rsidRPr="00000000" w14:paraId="000002A9">
      <w:pPr>
        <w:rPr/>
      </w:pPr>
      <w:r w:rsidDel="00000000" w:rsidR="00000000" w:rsidRPr="00000000">
        <w:rPr>
          <w:rtl w:val="0"/>
        </w:rPr>
        <w:t xml:space="preserve">6.4.1.1. não produzir os resultados, deixar de executar, ou não executar as atividades com a qualidade mínima exigida no contrato; ou</w:t>
      </w:r>
    </w:p>
    <w:p w:rsidR="00000000" w:rsidDel="00000000" w:rsidP="00000000" w:rsidRDefault="00000000" w:rsidRPr="00000000" w14:paraId="000002AA">
      <w:pPr>
        <w:ind w:right="0"/>
        <w:rPr/>
      </w:pPr>
      <w:r w:rsidDel="00000000" w:rsidR="00000000" w:rsidRPr="00000000">
        <w:rPr>
          <w:rtl w:val="0"/>
        </w:rPr>
        <w:t xml:space="preserve">6.4.1.2. deixar de utilizar materiais e recursos humanos exigidos para a execução do serviço, ou utilizá-los com qualidade ou quantidade inferior à demandada. </w:t>
      </w:r>
    </w:p>
    <w:p w:rsidR="00000000" w:rsidDel="00000000" w:rsidP="00000000" w:rsidRDefault="00000000" w:rsidRPr="00000000" w14:paraId="000002AB">
      <w:pPr>
        <w:ind w:right="0"/>
        <w:rPr/>
      </w:pPr>
      <w:r w:rsidDel="00000000" w:rsidR="00000000" w:rsidRPr="00000000">
        <w:rPr>
          <w:rtl w:val="0"/>
        </w:rPr>
        <w:t xml:space="preserve">6.5. Caso o serviço não seja prestado fielmente e/ou apresente alguma incorreção será considerado como não aceito e o prazo de pagamento será contado a partir da data de regularização.</w:t>
      </w:r>
    </w:p>
    <w:p w:rsidR="00000000" w:rsidDel="00000000" w:rsidP="00000000" w:rsidRDefault="00000000" w:rsidRPr="00000000" w14:paraId="000002AC">
      <w:pPr>
        <w:ind w:right="0"/>
        <w:rPr/>
      </w:pPr>
      <w:r w:rsidDel="00000000" w:rsidR="00000000" w:rsidRPr="00000000">
        <w:rPr>
          <w:rtl w:val="0"/>
        </w:rPr>
        <w:t xml:space="preserve">6.6.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2AD">
      <w:pPr>
        <w:ind w:right="0"/>
        <w:rPr/>
      </w:pPr>
      <w:r w:rsidDel="00000000" w:rsidR="00000000" w:rsidRPr="00000000">
        <w:rPr>
          <w:rtl w:val="0"/>
        </w:rPr>
        <w:t xml:space="preserve">6.6.1. Constatando-se situação de irregularidade do contratado junto ao CADIN/RS, será providenciada sua advertência, por escrito, para que, no prazo de 15 (cinco) dias, regularize sua situação ou, no mesmo prazo, apresente sua defesa.</w:t>
      </w:r>
    </w:p>
    <w:p w:rsidR="00000000" w:rsidDel="00000000" w:rsidP="00000000" w:rsidRDefault="00000000" w:rsidRPr="00000000" w14:paraId="000002AE">
      <w:pPr>
        <w:ind w:right="0"/>
        <w:rPr/>
      </w:pPr>
      <w:r w:rsidDel="00000000" w:rsidR="00000000" w:rsidRPr="00000000">
        <w:rPr>
          <w:rtl w:val="0"/>
        </w:rPr>
        <w:t xml:space="preserve">6.6.2.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2AF">
      <w:pPr>
        <w:ind w:right="0"/>
        <w:rPr>
          <w:color w:val="ff0000"/>
        </w:rPr>
      </w:pPr>
      <w:r w:rsidDel="00000000" w:rsidR="00000000" w:rsidRPr="00000000">
        <w:rPr>
          <w:rtl w:val="0"/>
        </w:rPr>
        <w:t xml:space="preserve">6.7. Os pagamentos a serem efetuados em favor do contratado, quando couber, estarão sujeitos à retenção, na fonte, dos seguintes tributos:</w:t>
      </w:r>
      <w:r w:rsidDel="00000000" w:rsidR="00000000" w:rsidRPr="00000000">
        <w:rPr>
          <w:rtl w:val="0"/>
        </w:rPr>
      </w:r>
    </w:p>
    <w:p w:rsidR="00000000" w:rsidDel="00000000" w:rsidP="00000000" w:rsidRDefault="00000000" w:rsidRPr="00000000" w14:paraId="000002B0">
      <w:pPr>
        <w:ind w:right="0"/>
        <w:rPr>
          <w:color w:val="000000"/>
        </w:rPr>
      </w:pPr>
      <w:r w:rsidDel="00000000" w:rsidR="00000000" w:rsidRPr="00000000">
        <w:rPr>
          <w:rtl w:val="0"/>
        </w:rPr>
        <w:t xml:space="preserve">6.7.1. 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nº 1.234/2012, conforme determina o art. 64 da Lei federal nº 9.430/1996; </w:t>
      </w:r>
      <w:r w:rsidDel="00000000" w:rsidR="00000000" w:rsidRPr="00000000">
        <w:rPr>
          <w:rtl w:val="0"/>
        </w:rPr>
      </w:r>
    </w:p>
    <w:p w:rsidR="00000000" w:rsidDel="00000000" w:rsidP="00000000" w:rsidRDefault="00000000" w:rsidRPr="00000000" w14:paraId="000002B1">
      <w:pPr>
        <w:ind w:right="0"/>
        <w:rPr/>
      </w:pPr>
      <w:r w:rsidDel="00000000" w:rsidR="00000000" w:rsidRPr="00000000">
        <w:rPr>
          <w:rtl w:val="0"/>
        </w:rPr>
        <w:t xml:space="preserve">6.7.2. Contribuição Previdenciária, correspondente a onze por cento, na forma da Instrução Normativa RFB nº 971, de 13 de novembro de 2009, conforme determina a Lei federal nº 8.212/1991; </w:t>
      </w:r>
    </w:p>
    <w:p w:rsidR="00000000" w:rsidDel="00000000" w:rsidP="00000000" w:rsidRDefault="00000000" w:rsidRPr="00000000" w14:paraId="000002B2">
      <w:pPr>
        <w:ind w:right="0"/>
        <w:rPr/>
      </w:pPr>
      <w:r w:rsidDel="00000000" w:rsidR="00000000" w:rsidRPr="00000000">
        <w:rPr>
          <w:rtl w:val="0"/>
        </w:rPr>
        <w:t xml:space="preserve">6.7.3. Imposto sobre Serviços de Qualquer Natureza - ISSQN, na forma da Lei Complementar federal nº 116/2003, combinada com a legislação municipal e/ou distrital sobre o tema.</w:t>
      </w:r>
    </w:p>
    <w:p w:rsidR="00000000" w:rsidDel="00000000" w:rsidP="00000000" w:rsidRDefault="00000000" w:rsidRPr="00000000" w14:paraId="000002B3">
      <w:pPr>
        <w:ind w:right="0"/>
        <w:rPr/>
      </w:pPr>
      <w:r w:rsidDel="00000000" w:rsidR="00000000" w:rsidRPr="00000000">
        <w:rPr>
          <w:rtl w:val="0"/>
        </w:rPr>
        <w:t xml:space="preserve">6.8. As empresas dispensadas de retenções deverão entregar declaração, anexa ao documento de cobrança, em duas vias, assinadas pelo representante legal, além de informar sua condição no documento fiscal, inclusive o enquadramento legal.  </w:t>
      </w:r>
    </w:p>
    <w:p w:rsidR="00000000" w:rsidDel="00000000" w:rsidP="00000000" w:rsidRDefault="00000000" w:rsidRPr="00000000" w14:paraId="000002B4">
      <w:pPr>
        <w:ind w:right="0"/>
        <w:rPr/>
      </w:pPr>
      <w:r w:rsidDel="00000000" w:rsidR="00000000" w:rsidRPr="00000000">
        <w:rPr>
          <w:rtl w:val="0"/>
        </w:rPr>
        <w:t xml:space="preserve">6.9. O contratante poderá reter do valor da fatura do contratado a importância devida, até a regularização de suas obrigações contratuais. </w:t>
      </w:r>
    </w:p>
    <w:p w:rsidR="00000000" w:rsidDel="00000000" w:rsidP="00000000" w:rsidRDefault="00000000" w:rsidRPr="00000000" w14:paraId="000002B5">
      <w:pPr>
        <w:ind w:right="0"/>
        <w:rPr>
          <w:b w:val="1"/>
        </w:rPr>
      </w:pPr>
      <w:r w:rsidDel="00000000" w:rsidR="00000000" w:rsidRPr="00000000">
        <w:rPr>
          <w:rtl w:val="0"/>
        </w:rPr>
      </w:r>
    </w:p>
    <w:p w:rsidR="00000000" w:rsidDel="00000000" w:rsidP="00000000" w:rsidRDefault="00000000" w:rsidRPr="00000000" w14:paraId="000002B6">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2B7">
      <w:pPr>
        <w:ind w:right="0"/>
        <w:rPr/>
      </w:pPr>
      <w:r w:rsidDel="00000000" w:rsidR="00000000" w:rsidRPr="00000000">
        <w:rPr>
          <w:rtl w:val="0"/>
        </w:rPr>
        <w:t xml:space="preserve">7.1.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B8">
      <w:pPr>
        <w:ind w:right="0"/>
        <w:rPr>
          <w:b w:val="1"/>
        </w:rPr>
      </w:pPr>
      <w:r w:rsidDel="00000000" w:rsidR="00000000" w:rsidRPr="00000000">
        <w:rPr>
          <w:rtl w:val="0"/>
        </w:rPr>
      </w:r>
    </w:p>
    <w:p w:rsidR="00000000" w:rsidDel="00000000" w:rsidP="00000000" w:rsidRDefault="00000000" w:rsidRPr="00000000" w14:paraId="000002B9">
      <w:pPr>
        <w:pStyle w:val="Heading5"/>
        <w:rPr/>
      </w:pPr>
      <w:r w:rsidDel="00000000" w:rsidR="00000000" w:rsidRPr="00000000">
        <w:rPr>
          <w:rtl w:val="0"/>
        </w:rPr>
        <w:t xml:space="preserve">CLÁUSULA OITAVA – DO REAJUSTE </w:t>
      </w:r>
    </w:p>
    <w:p w:rsidR="00000000" w:rsidDel="00000000" w:rsidP="00000000" w:rsidRDefault="00000000" w:rsidRPr="00000000" w14:paraId="000002BA">
      <w:pPr>
        <w:rPr/>
      </w:pPr>
      <w:r w:rsidDel="00000000" w:rsidR="00000000" w:rsidRPr="00000000">
        <w:rPr>
          <w:rtl w:val="0"/>
        </w:rPr>
        <w:t xml:space="preserve">8.1. O preço contratual poderá ser reajustado anualmente, mediante expressa e fundamentada solicitação da parte interessada, pela variação do índice FGV, na coluna [Reproduzir o texto do Anexo I – </w:t>
      </w:r>
      <w:r w:rsidDel="00000000" w:rsidR="00000000" w:rsidRPr="00000000">
        <w:rPr>
          <w:smallCaps w:val="1"/>
          <w:rtl w:val="0"/>
        </w:rPr>
        <w:t xml:space="preserve">FOLHA DE DADOS</w:t>
      </w:r>
      <w:r w:rsidDel="00000000" w:rsidR="00000000" w:rsidRPr="00000000">
        <w:rPr>
          <w:rtl w:val="0"/>
        </w:rPr>
        <w:t xml:space="preserve"> (CGL 22.1)], ou outro que vier a substituí-lo,</w:t>
      </w:r>
      <w:r w:rsidDel="00000000" w:rsidR="00000000" w:rsidRPr="00000000">
        <w:rPr>
          <w:b w:val="1"/>
          <w:rtl w:val="0"/>
        </w:rPr>
        <w:t xml:space="preserve"> </w:t>
      </w:r>
      <w:r w:rsidDel="00000000" w:rsidR="00000000" w:rsidRPr="00000000">
        <w:rPr>
          <w:rtl w:val="0"/>
        </w:rPr>
        <w:t xml:space="preserve">conforme divulgado pela revista Conjuntura Econômica, da Fundação Getúlio Vargas.</w:t>
      </w:r>
    </w:p>
    <w:p w:rsidR="00000000" w:rsidDel="00000000" w:rsidP="00000000" w:rsidRDefault="00000000" w:rsidRPr="00000000" w14:paraId="000002BB">
      <w:pPr>
        <w:rPr/>
      </w:pPr>
      <w:r w:rsidDel="00000000" w:rsidR="00000000" w:rsidRPr="00000000">
        <w:rPr>
          <w:rtl w:val="0"/>
        </w:rPr>
        <w:t xml:space="preserve">8.2. Os reajustes do presente contrato observarão a seguinte fórmula:</w:t>
      </w:r>
    </w:p>
    <w:p w:rsidR="00000000" w:rsidDel="00000000" w:rsidP="00000000" w:rsidRDefault="00000000" w:rsidRPr="00000000" w14:paraId="000002BC">
      <w:pPr>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2BD">
      <w:pPr>
        <w:rPr/>
      </w:pPr>
      <w:r w:rsidDel="00000000" w:rsidR="00000000" w:rsidRPr="00000000">
        <w:rPr>
          <w:rtl w:val="0"/>
        </w:rPr>
        <w:tab/>
        <w:tab/>
        <w:tab/>
        <w:t xml:space="preserve"> Io</w:t>
      </w:r>
    </w:p>
    <w:p w:rsidR="00000000" w:rsidDel="00000000" w:rsidP="00000000" w:rsidRDefault="00000000" w:rsidRPr="00000000" w14:paraId="000002BE">
      <w:pPr>
        <w:rPr/>
      </w:pPr>
      <w:r w:rsidDel="00000000" w:rsidR="00000000" w:rsidRPr="00000000">
        <w:rPr>
          <w:rtl w:val="0"/>
        </w:rPr>
        <w:t xml:space="preserve">onde:</w:t>
      </w:r>
    </w:p>
    <w:p w:rsidR="00000000" w:rsidDel="00000000" w:rsidP="00000000" w:rsidRDefault="00000000" w:rsidRPr="00000000" w14:paraId="000002BF">
      <w:pPr>
        <w:rPr/>
      </w:pPr>
      <w:r w:rsidDel="00000000" w:rsidR="00000000" w:rsidRPr="00000000">
        <w:rPr>
          <w:rtl w:val="0"/>
        </w:rPr>
        <w:t xml:space="preserve">R: é o valor de reajustamento;</w:t>
      </w:r>
    </w:p>
    <w:p w:rsidR="00000000" w:rsidDel="00000000" w:rsidP="00000000" w:rsidRDefault="00000000" w:rsidRPr="00000000" w14:paraId="000002C0">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2C1">
      <w:pPr>
        <w:rPr/>
      </w:pPr>
      <w:r w:rsidDel="00000000" w:rsidR="00000000" w:rsidRPr="00000000">
        <w:rPr>
          <w:rtl w:val="0"/>
        </w:rPr>
        <w:t xml:space="preserve">Io: é o índice de preços inicial;</w:t>
      </w:r>
    </w:p>
    <w:p w:rsidR="00000000" w:rsidDel="00000000" w:rsidP="00000000" w:rsidRDefault="00000000" w:rsidRPr="00000000" w14:paraId="000002C2">
      <w:pPr>
        <w:rPr/>
      </w:pPr>
      <w:r w:rsidDel="00000000" w:rsidR="00000000" w:rsidRPr="00000000">
        <w:rPr>
          <w:rtl w:val="0"/>
        </w:rPr>
        <w:t xml:space="preserve">Ii: é o índice de preços atual.</w:t>
      </w:r>
    </w:p>
    <w:p w:rsidR="00000000" w:rsidDel="00000000" w:rsidP="00000000" w:rsidRDefault="00000000" w:rsidRPr="00000000" w14:paraId="000002C3">
      <w:pPr>
        <w:rPr/>
      </w:pPr>
      <w:r w:rsidDel="00000000" w:rsidR="00000000" w:rsidRPr="00000000">
        <w:rPr>
          <w:rtl w:val="0"/>
        </w:rPr>
        <w:t xml:space="preserve">8.2.1. Os índices Io e Ii serão definidos como: [Reproduzir o texto do Anexo I – </w:t>
      </w:r>
      <w:r w:rsidDel="00000000" w:rsidR="00000000" w:rsidRPr="00000000">
        <w:rPr>
          <w:smallCaps w:val="1"/>
          <w:rtl w:val="0"/>
        </w:rPr>
        <w:t xml:space="preserve">FOLHA DE DADOS</w:t>
      </w:r>
      <w:r w:rsidDel="00000000" w:rsidR="00000000" w:rsidRPr="00000000">
        <w:rPr>
          <w:rtl w:val="0"/>
        </w:rPr>
        <w:t xml:space="preserve"> (CGL 22.2.1)].</w:t>
      </w:r>
    </w:p>
    <w:p w:rsidR="00000000" w:rsidDel="00000000" w:rsidP="00000000" w:rsidRDefault="00000000" w:rsidRPr="00000000" w14:paraId="000002C4">
      <w:pPr>
        <w:ind w:right="0"/>
        <w:rPr>
          <w:color w:val="000000"/>
        </w:rPr>
      </w:pPr>
      <w:r w:rsidDel="00000000" w:rsidR="00000000" w:rsidRPr="00000000">
        <w:rPr>
          <w:rtl w:val="0"/>
        </w:rPr>
      </w:r>
    </w:p>
    <w:p w:rsidR="00000000" w:rsidDel="00000000" w:rsidP="00000000" w:rsidRDefault="00000000" w:rsidRPr="00000000" w14:paraId="000002C5">
      <w:pPr>
        <w:pStyle w:val="Heading5"/>
        <w:rPr/>
      </w:pPr>
      <w:r w:rsidDel="00000000" w:rsidR="00000000" w:rsidRPr="00000000">
        <w:rPr>
          <w:rtl w:val="0"/>
        </w:rPr>
        <w:t xml:space="preserve">CLÁUSULA NONA – DAS OBRIGAÇÕES </w:t>
      </w:r>
    </w:p>
    <w:p w:rsidR="00000000" w:rsidDel="00000000" w:rsidP="00000000" w:rsidRDefault="00000000" w:rsidRPr="00000000" w14:paraId="000002C6">
      <w:pPr>
        <w:ind w:right="0"/>
        <w:rPr/>
      </w:pPr>
      <w:r w:rsidDel="00000000" w:rsidR="00000000" w:rsidRPr="00000000">
        <w:rPr>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2C7">
      <w:pPr>
        <w:ind w:right="0"/>
        <w:rPr>
          <w:b w:val="1"/>
        </w:rPr>
      </w:pPr>
      <w:r w:rsidDel="00000000" w:rsidR="00000000" w:rsidRPr="00000000">
        <w:rPr>
          <w:rtl w:val="0"/>
        </w:rPr>
      </w:r>
    </w:p>
    <w:p w:rsidR="00000000" w:rsidDel="00000000" w:rsidP="00000000" w:rsidRDefault="00000000" w:rsidRPr="00000000" w14:paraId="000002C8">
      <w:pPr>
        <w:pStyle w:val="Heading5"/>
        <w:rPr/>
      </w:pPr>
      <w:r w:rsidDel="00000000" w:rsidR="00000000" w:rsidRPr="00000000">
        <w:rPr>
          <w:rtl w:val="0"/>
        </w:rPr>
        <w:t xml:space="preserve">CLÁUSULA DÉCIMA – DAS OBRIGAÇÕES DO CONTRATADO</w:t>
      </w:r>
    </w:p>
    <w:p w:rsidR="00000000" w:rsidDel="00000000" w:rsidP="00000000" w:rsidRDefault="00000000" w:rsidRPr="00000000" w14:paraId="000002C9">
      <w:pPr>
        <w:ind w:right="0"/>
        <w:rPr/>
      </w:pPr>
      <w:r w:rsidDel="00000000" w:rsidR="00000000" w:rsidRPr="00000000">
        <w:rPr>
          <w:rtl w:val="0"/>
        </w:rPr>
        <w:t xml:space="preserve">10.1. Executar os serviços conforme especificações contidas no ANEXO II - Termo de Referência e de sua proposta, com a alocação dos empregados necessários ao perfeito cumprimento das cláusulas contratuais, além de fornecer os materiais e equipamentos, ferramentas e utensílios necessários previstos.</w:t>
      </w:r>
    </w:p>
    <w:p w:rsidR="00000000" w:rsidDel="00000000" w:rsidP="00000000" w:rsidRDefault="00000000" w:rsidRPr="00000000" w14:paraId="000002CA">
      <w:pPr>
        <w:ind w:right="0"/>
        <w:rPr/>
      </w:pPr>
      <w:r w:rsidDel="00000000" w:rsidR="00000000" w:rsidRPr="00000000">
        <w:rPr>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2CB">
      <w:pPr>
        <w:ind w:right="0"/>
        <w:rPr/>
      </w:pPr>
      <w:r w:rsidDel="00000000" w:rsidR="00000000" w:rsidRPr="00000000">
        <w:rPr>
          <w:rtl w:val="0"/>
        </w:rPr>
        <w:t xml:space="preserve">10.3. Utilizar empregados habilitados e com conhecimentos básicos dos serviços a serem executados, em conformidade com as normas e determinações em vigor.</w:t>
      </w:r>
    </w:p>
    <w:p w:rsidR="00000000" w:rsidDel="00000000" w:rsidP="00000000" w:rsidRDefault="00000000" w:rsidRPr="00000000" w14:paraId="000002CC">
      <w:pPr>
        <w:ind w:right="0"/>
        <w:rPr/>
      </w:pPr>
      <w:r w:rsidDel="00000000" w:rsidR="00000000" w:rsidRPr="00000000">
        <w:rPr>
          <w:rtl w:val="0"/>
        </w:rPr>
        <w:t xml:space="preserve">10.4. Reparar, corrigir, remover ou substituir, às suas expensas, no total ou em parte, no prazo fixado pelo fiscal do contrato, os serviços efetuados em que se verificarem vícios, defeitos ou incorreções resultantes da execução ou dos materiais empregados. </w:t>
      </w:r>
    </w:p>
    <w:p w:rsidR="00000000" w:rsidDel="00000000" w:rsidP="00000000" w:rsidRDefault="00000000" w:rsidRPr="00000000" w14:paraId="000002CD">
      <w:pPr>
        <w:ind w:right="0"/>
        <w:rPr/>
      </w:pPr>
      <w:r w:rsidDel="00000000" w:rsidR="00000000" w:rsidRPr="00000000">
        <w:rPr>
          <w:rtl w:val="0"/>
        </w:rPr>
        <w:t xml:space="preserve">10.5. Responsabilizar-se pelos vícios e danos decorrentes da execução do objeto, ficando o contratante autorizado a descontar da garantia, caso exigida no edital, ou dos pagamentos devidos ao contratado, o valor correspondente aos danos sofridos.</w:t>
      </w:r>
    </w:p>
    <w:p w:rsidR="00000000" w:rsidDel="00000000" w:rsidP="00000000" w:rsidRDefault="00000000" w:rsidRPr="00000000" w14:paraId="000002CE">
      <w:pPr>
        <w:ind w:right="0"/>
        <w:rPr/>
      </w:pPr>
      <w:r w:rsidDel="00000000" w:rsidR="00000000" w:rsidRPr="00000000">
        <w:rPr>
          <w:rtl w:val="0"/>
        </w:rPr>
        <w:t xml:space="preserve">10.6. Apresentar os empregados devidamente uniformizados e identificados por meio de crachá, além de provê-los com os Equipamentos de Proteção Individual - EPI, quando for o caso.</w:t>
      </w:r>
    </w:p>
    <w:p w:rsidR="00000000" w:rsidDel="00000000" w:rsidP="00000000" w:rsidRDefault="00000000" w:rsidRPr="00000000" w14:paraId="000002CF">
      <w:pPr>
        <w:ind w:right="0"/>
        <w:rPr/>
      </w:pPr>
      <w:r w:rsidDel="00000000" w:rsidR="00000000" w:rsidRPr="00000000">
        <w:rPr>
          <w:rtl w:val="0"/>
        </w:rPr>
        <w:t xml:space="preserve">10.7. Apresentar ao contratante, quando for o caso, a relação nominal dos empregados que adentrarão o órgão para a execução do serviço.</w:t>
      </w:r>
    </w:p>
    <w:p w:rsidR="00000000" w:rsidDel="00000000" w:rsidP="00000000" w:rsidRDefault="00000000" w:rsidRPr="00000000" w14:paraId="000002D0">
      <w:pPr>
        <w:ind w:right="0"/>
        <w:rPr/>
      </w:pPr>
      <w:r w:rsidDel="00000000" w:rsidR="00000000" w:rsidRPr="00000000">
        <w:rPr>
          <w:rtl w:val="0"/>
        </w:rPr>
        <w:t xml:space="preserve">10.8. Atender às solicitações do contratante quanto à substituição dos empregados alocados, no prazo fixado pela administração, nos casos em que ficar constatado descumprimento das obrigações relativas à execução do serviço. </w:t>
      </w:r>
    </w:p>
    <w:p w:rsidR="00000000" w:rsidDel="00000000" w:rsidP="00000000" w:rsidRDefault="00000000" w:rsidRPr="00000000" w14:paraId="000002D1">
      <w:pPr>
        <w:ind w:right="0"/>
        <w:rPr/>
      </w:pPr>
      <w:r w:rsidDel="00000000" w:rsidR="00000000" w:rsidRPr="00000000">
        <w:rPr>
          <w:rtl w:val="0"/>
        </w:rPr>
        <w:t xml:space="preserve">10.9. Orientar seus empregados quanto à necessidade de acatar as normas internas da Administração.</w:t>
      </w:r>
    </w:p>
    <w:p w:rsidR="00000000" w:rsidDel="00000000" w:rsidP="00000000" w:rsidRDefault="00000000" w:rsidRPr="00000000" w14:paraId="000002D2">
      <w:pPr>
        <w:ind w:right="0"/>
        <w:rPr/>
      </w:pPr>
      <w:r w:rsidDel="00000000" w:rsidR="00000000" w:rsidRPr="00000000">
        <w:rPr>
          <w:rtl w:val="0"/>
        </w:rPr>
        <w:t xml:space="preserve">10.10. Orientar seus empregados a respeito das atividades a serem desempenhadas, alertando-os a não executar atividades não abrangidas pelo contrato.</w:t>
      </w:r>
    </w:p>
    <w:p w:rsidR="00000000" w:rsidDel="00000000" w:rsidP="00000000" w:rsidRDefault="00000000" w:rsidRPr="00000000" w14:paraId="000002D3">
      <w:pPr>
        <w:ind w:right="0"/>
        <w:rPr/>
      </w:pPr>
      <w:r w:rsidDel="00000000" w:rsidR="00000000" w:rsidRPr="00000000">
        <w:rPr>
          <w:rtl w:val="0"/>
        </w:rPr>
        <w:t xml:space="preserve">10.11. Manter preposto nos locais de prestação de serviço, aceito pela Administração, para representá-lo na execução do contrato, quando couber;</w:t>
      </w:r>
    </w:p>
    <w:p w:rsidR="00000000" w:rsidDel="00000000" w:rsidP="00000000" w:rsidRDefault="00000000" w:rsidRPr="00000000" w14:paraId="000002D4">
      <w:pPr>
        <w:ind w:right="0"/>
        <w:rPr/>
      </w:pPr>
      <w:r w:rsidDel="00000000" w:rsidR="00000000" w:rsidRPr="00000000">
        <w:rPr>
          <w:rtl w:val="0"/>
        </w:rPr>
        <w:t xml:space="preserve">10.12. Responder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 </w:t>
      </w:r>
    </w:p>
    <w:p w:rsidR="00000000" w:rsidDel="00000000" w:rsidP="00000000" w:rsidRDefault="00000000" w:rsidRPr="00000000" w14:paraId="000002D5">
      <w:pPr>
        <w:ind w:right="0"/>
        <w:rPr/>
      </w:pPr>
      <w:r w:rsidDel="00000000" w:rsidR="00000000" w:rsidRPr="00000000">
        <w:rPr>
          <w:rtl w:val="0"/>
        </w:rPr>
        <w:t xml:space="preserve">10.13. Fiscalizar regularmente os seus empregados designados para a prestação do serviço, a fim de verificar as condições de execução.</w:t>
      </w:r>
    </w:p>
    <w:p w:rsidR="00000000" w:rsidDel="00000000" w:rsidP="00000000" w:rsidRDefault="00000000" w:rsidRPr="00000000" w14:paraId="000002D6">
      <w:pPr>
        <w:ind w:right="0"/>
        <w:rPr/>
      </w:pPr>
      <w:r w:rsidDel="00000000" w:rsidR="00000000" w:rsidRPr="00000000">
        <w:rPr>
          <w:rtl w:val="0"/>
        </w:rPr>
        <w:t xml:space="preserve">10.14. Comunicar ao contratante qualquer anormalidade constatada e prestar os esclarecimentos solicitados.</w:t>
      </w:r>
    </w:p>
    <w:p w:rsidR="00000000" w:rsidDel="00000000" w:rsidP="00000000" w:rsidRDefault="00000000" w:rsidRPr="00000000" w14:paraId="000002D7">
      <w:pPr>
        <w:ind w:right="0"/>
        <w:rPr/>
      </w:pPr>
      <w:r w:rsidDel="00000000" w:rsidR="00000000" w:rsidRPr="00000000">
        <w:rPr>
          <w:rtl w:val="0"/>
        </w:rPr>
        <w:t xml:space="preserve">10.15. Arcar com as despesas decorrentes de qualquer infração cometida por seus empregados quando da execução do serviço objeto deste contrato.</w:t>
      </w:r>
    </w:p>
    <w:p w:rsidR="00000000" w:rsidDel="00000000" w:rsidP="00000000" w:rsidRDefault="00000000" w:rsidRPr="00000000" w14:paraId="000002D8">
      <w:pPr>
        <w:ind w:right="0"/>
        <w:rPr/>
      </w:pPr>
      <w:r w:rsidDel="00000000" w:rsidR="00000000" w:rsidRPr="00000000">
        <w:rPr>
          <w:rtl w:val="0"/>
        </w:rPr>
        <w:t xml:space="preserve">10.16. Realizar os treinamentos que se fizerem necessários para o bom desempenho das atribuições de seus empregados.</w:t>
      </w:r>
    </w:p>
    <w:p w:rsidR="00000000" w:rsidDel="00000000" w:rsidP="00000000" w:rsidRDefault="00000000" w:rsidRPr="00000000" w14:paraId="000002D9">
      <w:pPr>
        <w:ind w:right="0"/>
        <w:rPr/>
      </w:pPr>
      <w:r w:rsidDel="00000000" w:rsidR="00000000" w:rsidRPr="00000000">
        <w:rPr>
          <w:rtl w:val="0"/>
        </w:rPr>
        <w:t xml:space="preserve">10.17.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rsidR="00000000" w:rsidDel="00000000" w:rsidP="00000000" w:rsidRDefault="00000000" w:rsidRPr="00000000" w14:paraId="000002DA">
      <w:pPr>
        <w:ind w:right="0"/>
        <w:rPr/>
      </w:pPr>
      <w:r w:rsidDel="00000000" w:rsidR="00000000" w:rsidRPr="00000000">
        <w:rPr>
          <w:rtl w:val="0"/>
        </w:rPr>
        <w:t xml:space="preserve">10.18. Coordenar e supervisionar a execução dos serviços contratados.</w:t>
      </w:r>
    </w:p>
    <w:p w:rsidR="00000000" w:rsidDel="00000000" w:rsidP="00000000" w:rsidRDefault="00000000" w:rsidRPr="00000000" w14:paraId="000002DB">
      <w:pPr>
        <w:ind w:right="0"/>
        <w:rPr/>
      </w:pPr>
      <w:r w:rsidDel="00000000" w:rsidR="00000000" w:rsidRPr="00000000">
        <w:rPr>
          <w:rtl w:val="0"/>
        </w:rPr>
        <w:t xml:space="preserve">10.19. Administrar todo e qualquer assunto relativo aos seus empregados.</w:t>
      </w:r>
    </w:p>
    <w:p w:rsidR="00000000" w:rsidDel="00000000" w:rsidP="00000000" w:rsidRDefault="00000000" w:rsidRPr="00000000" w14:paraId="000002DC">
      <w:pPr>
        <w:ind w:right="0"/>
        <w:rPr/>
      </w:pPr>
      <w:r w:rsidDel="00000000" w:rsidR="00000000" w:rsidRPr="00000000">
        <w:rPr>
          <w:rtl w:val="0"/>
        </w:rPr>
        <w:t xml:space="preserve">10.20. Assumir todas as responsabilidades e tomar as medidas necessárias ao atendimento dos seus empregados acidentados ou acometidos de mal súbito, por meio do preposto. </w:t>
      </w:r>
    </w:p>
    <w:p w:rsidR="00000000" w:rsidDel="00000000" w:rsidP="00000000" w:rsidRDefault="00000000" w:rsidRPr="00000000" w14:paraId="000002DD">
      <w:pPr>
        <w:ind w:right="0"/>
        <w:rPr/>
      </w:pPr>
      <w:r w:rsidDel="00000000" w:rsidR="00000000" w:rsidRPr="00000000">
        <w:rPr>
          <w:rtl w:val="0"/>
        </w:rPr>
        <w:t xml:space="preserve">10.21. Instruir seus empregados quanto à prevenção de acidentes e de incêndios.</w:t>
      </w:r>
    </w:p>
    <w:p w:rsidR="00000000" w:rsidDel="00000000" w:rsidP="00000000" w:rsidRDefault="00000000" w:rsidRPr="00000000" w14:paraId="000002DE">
      <w:pPr>
        <w:ind w:right="0"/>
        <w:rPr/>
      </w:pPr>
      <w:r w:rsidDel="00000000" w:rsidR="00000000" w:rsidRPr="00000000">
        <w:rPr>
          <w:rtl w:val="0"/>
        </w:rPr>
        <w:t xml:space="preserve">10.22. Responsabilizar-se por todas as obrigações trabalhistas, sociais, previdenciárias, tributárias, comerciais e as demais previstas na legislação específica, cuja inadimplência não transfere responsabilidade ao contratante.</w:t>
      </w:r>
    </w:p>
    <w:p w:rsidR="00000000" w:rsidDel="00000000" w:rsidP="00000000" w:rsidRDefault="00000000" w:rsidRPr="00000000" w14:paraId="000002DF">
      <w:pPr>
        <w:ind w:right="0"/>
        <w:rPr/>
      </w:pPr>
      <w:r w:rsidDel="00000000" w:rsidR="00000000" w:rsidRPr="00000000">
        <w:rPr>
          <w:rtl w:val="0"/>
        </w:rPr>
        <w:t xml:space="preserve">10.23. Relatar ao contratante toda e qualquer irregularidade verificada no decorrer da prestação dos serviços.</w:t>
      </w:r>
    </w:p>
    <w:p w:rsidR="00000000" w:rsidDel="00000000" w:rsidP="00000000" w:rsidRDefault="00000000" w:rsidRPr="00000000" w14:paraId="000002E0">
      <w:pPr>
        <w:ind w:right="0"/>
        <w:rPr/>
      </w:pPr>
      <w:r w:rsidDel="00000000" w:rsidR="00000000" w:rsidRPr="00000000">
        <w:rPr>
          <w:rtl w:val="0"/>
        </w:rPr>
        <w:t xml:space="preserve">10.24. Não permitir a utilização de qualquer trabalho do menor de dezesseis anos, exceto na condição de aprendiz para os maiores de 14 anos; nem permitir a utilização do trabalho do menor de dezoito anos em trabalho noturno, perigoso ou insalubre.</w:t>
      </w:r>
    </w:p>
    <w:p w:rsidR="00000000" w:rsidDel="00000000" w:rsidP="00000000" w:rsidRDefault="00000000" w:rsidRPr="00000000" w14:paraId="000002E1">
      <w:pPr>
        <w:ind w:right="0"/>
        <w:rPr/>
      </w:pPr>
      <w:r w:rsidDel="00000000" w:rsidR="00000000" w:rsidRPr="00000000">
        <w:rPr>
          <w:rtl w:val="0"/>
        </w:rPr>
        <w:t xml:space="preserve">10.25.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federal nº 8.666/93.    </w:t>
      </w:r>
    </w:p>
    <w:p w:rsidR="00000000" w:rsidDel="00000000" w:rsidP="00000000" w:rsidRDefault="00000000" w:rsidRPr="00000000" w14:paraId="000002E2">
      <w:pPr>
        <w:ind w:right="0"/>
        <w:rPr/>
      </w:pPr>
      <w:r w:rsidDel="00000000" w:rsidR="00000000" w:rsidRPr="00000000">
        <w:rPr>
          <w:rtl w:val="0"/>
        </w:rPr>
        <w:t xml:space="preserve">10.26. Guardar sigilo sobre todas as informações obtidas em decorrência do cumprimento do contrato.</w:t>
      </w:r>
    </w:p>
    <w:p w:rsidR="00000000" w:rsidDel="00000000" w:rsidP="00000000" w:rsidRDefault="00000000" w:rsidRPr="00000000" w14:paraId="000002E3">
      <w:pPr>
        <w:ind w:right="0"/>
        <w:rPr/>
      </w:pPr>
      <w:r w:rsidDel="00000000" w:rsidR="00000000" w:rsidRPr="00000000">
        <w:rPr>
          <w:rtl w:val="0"/>
        </w:rPr>
        <w:t xml:space="preserve">10.27. O Contratado deverá, se for o caso, apresentar Programa de Integridade, nos termos da Lei Estadual nº 15.228, de 25 de setembro de 2018 e do seu Regulamento.</w:t>
      </w:r>
    </w:p>
    <w:p w:rsidR="00000000" w:rsidDel="00000000" w:rsidP="00000000" w:rsidRDefault="00000000" w:rsidRPr="00000000" w14:paraId="000002E4">
      <w:pPr>
        <w:ind w:right="0"/>
        <w:rPr>
          <w:b w:val="1"/>
        </w:rPr>
      </w:pPr>
      <w:r w:rsidDel="00000000" w:rsidR="00000000" w:rsidRPr="00000000">
        <w:rPr>
          <w:rtl w:val="0"/>
        </w:rPr>
      </w:r>
    </w:p>
    <w:p w:rsidR="00000000" w:rsidDel="00000000" w:rsidP="00000000" w:rsidRDefault="00000000" w:rsidRPr="00000000" w14:paraId="000002E5">
      <w:pPr>
        <w:pStyle w:val="Heading5"/>
        <w:rPr/>
      </w:pPr>
      <w:r w:rsidDel="00000000" w:rsidR="00000000" w:rsidRPr="00000000">
        <w:rPr>
          <w:rtl w:val="0"/>
        </w:rPr>
        <w:t xml:space="preserve">CLÁUSULA DÉCIMA PRIMEIRA – DAS OBRIGAÇÕES DO CONTRATANTE</w:t>
      </w:r>
    </w:p>
    <w:p w:rsidR="00000000" w:rsidDel="00000000" w:rsidP="00000000" w:rsidRDefault="00000000" w:rsidRPr="00000000" w14:paraId="000002E6">
      <w:pPr>
        <w:ind w:right="0"/>
        <w:rPr/>
      </w:pPr>
      <w:r w:rsidDel="00000000" w:rsidR="00000000" w:rsidRPr="00000000">
        <w:rPr>
          <w:rtl w:val="0"/>
        </w:rPr>
        <w:t xml:space="preserve">11.1.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2E7">
      <w:pPr>
        <w:ind w:right="0"/>
        <w:rPr/>
      </w:pPr>
      <w:r w:rsidDel="00000000" w:rsidR="00000000" w:rsidRPr="00000000">
        <w:rPr>
          <w:rtl w:val="0"/>
        </w:rPr>
        <w:t xml:space="preserve">11.2. Exigir o cumprimento de todas as obrigações assumidas pelo contratado, de acordo com as cláusulas contratuais e os termos de sua proposta.</w:t>
      </w:r>
    </w:p>
    <w:p w:rsidR="00000000" w:rsidDel="00000000" w:rsidP="00000000" w:rsidRDefault="00000000" w:rsidRPr="00000000" w14:paraId="000002E8">
      <w:pPr>
        <w:ind w:right="0"/>
        <w:rPr/>
      </w:pPr>
      <w:r w:rsidDel="00000000" w:rsidR="00000000" w:rsidRPr="00000000">
        <w:rPr>
          <w:rtl w:val="0"/>
        </w:rPr>
        <w:t xml:space="preserve">11.3. Notificar o contratado por escrito da ocorrência de eventuais imperfeições no curso da execução dos serviços, fixando prazo para a sua correção.</w:t>
      </w:r>
    </w:p>
    <w:p w:rsidR="00000000" w:rsidDel="00000000" w:rsidP="00000000" w:rsidRDefault="00000000" w:rsidRPr="00000000" w14:paraId="000002E9">
      <w:pPr>
        <w:ind w:right="0"/>
        <w:rPr/>
      </w:pPr>
      <w:r w:rsidDel="00000000" w:rsidR="00000000" w:rsidRPr="00000000">
        <w:rPr>
          <w:rtl w:val="0"/>
        </w:rPr>
        <w:t xml:space="preserve">11.4. Pagar o contratado o valor resultante da prestação do serviço, no prazo e condições estabelecidas no Edital e seus anexos. </w:t>
      </w:r>
    </w:p>
    <w:p w:rsidR="00000000" w:rsidDel="00000000" w:rsidP="00000000" w:rsidRDefault="00000000" w:rsidRPr="00000000" w14:paraId="000002EA">
      <w:pPr>
        <w:ind w:right="0"/>
        <w:rPr/>
      </w:pPr>
      <w:r w:rsidDel="00000000" w:rsidR="00000000" w:rsidRPr="00000000">
        <w:rPr>
          <w:rtl w:val="0"/>
        </w:rPr>
        <w:t xml:space="preserve">11.5. Efetuar as retenções tributárias devidas sobre o valor da fatura de serviços do contratado, nos termos da legislação vigente.</w:t>
      </w:r>
    </w:p>
    <w:p w:rsidR="00000000" w:rsidDel="00000000" w:rsidP="00000000" w:rsidRDefault="00000000" w:rsidRPr="00000000" w14:paraId="000002EB">
      <w:pPr>
        <w:ind w:right="0"/>
        <w:rPr>
          <w:b w:val="1"/>
        </w:rPr>
      </w:pPr>
      <w:r w:rsidDel="00000000" w:rsidR="00000000" w:rsidRPr="00000000">
        <w:rPr>
          <w:rtl w:val="0"/>
        </w:rPr>
      </w:r>
    </w:p>
    <w:p w:rsidR="00000000" w:rsidDel="00000000" w:rsidP="00000000" w:rsidRDefault="00000000" w:rsidRPr="00000000" w14:paraId="000002EC">
      <w:pPr>
        <w:pStyle w:val="Heading5"/>
        <w:rPr/>
      </w:pPr>
      <w:r w:rsidDel="00000000" w:rsidR="00000000" w:rsidRPr="00000000">
        <w:rPr>
          <w:rtl w:val="0"/>
        </w:rPr>
        <w:t xml:space="preserve">CLÁUSULA DÉCIMA SEGUNDA – DAS SANÇÕES</w:t>
      </w:r>
    </w:p>
    <w:p w:rsidR="00000000" w:rsidDel="00000000" w:rsidP="00000000" w:rsidRDefault="00000000" w:rsidRPr="00000000" w14:paraId="000002ED">
      <w:pPr>
        <w:ind w:right="0"/>
        <w:rPr/>
      </w:pPr>
      <w:r w:rsidDel="00000000" w:rsidR="00000000" w:rsidRPr="00000000">
        <w:rPr>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2EE">
      <w:pPr>
        <w:ind w:right="0"/>
        <w:rPr/>
      </w:pPr>
      <w:r w:rsidDel="00000000" w:rsidR="00000000" w:rsidRPr="00000000">
        <w:rPr>
          <w:rtl w:val="0"/>
        </w:rPr>
        <w:t xml:space="preserve">12.2. Com fundamento no artigo 7º da Lei federal nº 10.520/2002, ficará impedida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2EF">
      <w:pPr>
        <w:ind w:right="0"/>
        <w:rPr/>
      </w:pPr>
      <w:r w:rsidDel="00000000" w:rsidR="00000000" w:rsidRPr="00000000">
        <w:rPr>
          <w:rtl w:val="0"/>
        </w:rPr>
        <w:t xml:space="preserve">12.2.1. apresentar documentação falsa;</w:t>
      </w:r>
    </w:p>
    <w:p w:rsidR="00000000" w:rsidDel="00000000" w:rsidP="00000000" w:rsidRDefault="00000000" w:rsidRPr="00000000" w14:paraId="000002F0">
      <w:pPr>
        <w:ind w:right="0"/>
        <w:rPr/>
      </w:pPr>
      <w:r w:rsidDel="00000000" w:rsidR="00000000" w:rsidRPr="00000000">
        <w:rPr>
          <w:rtl w:val="0"/>
        </w:rPr>
        <w:t xml:space="preserve">12.2.2. ensejar o retardamento da execução de seu objeto;</w:t>
      </w:r>
    </w:p>
    <w:p w:rsidR="00000000" w:rsidDel="00000000" w:rsidP="00000000" w:rsidRDefault="00000000" w:rsidRPr="00000000" w14:paraId="000002F1">
      <w:pPr>
        <w:ind w:right="0"/>
        <w:rPr/>
      </w:pPr>
      <w:r w:rsidDel="00000000" w:rsidR="00000000" w:rsidRPr="00000000">
        <w:rPr>
          <w:rtl w:val="0"/>
        </w:rPr>
        <w:t xml:space="preserve">12.2.3. falhar na execução do contrato;</w:t>
      </w:r>
    </w:p>
    <w:p w:rsidR="00000000" w:rsidDel="00000000" w:rsidP="00000000" w:rsidRDefault="00000000" w:rsidRPr="00000000" w14:paraId="000002F2">
      <w:pPr>
        <w:ind w:right="0"/>
        <w:rPr/>
      </w:pPr>
      <w:r w:rsidDel="00000000" w:rsidR="00000000" w:rsidRPr="00000000">
        <w:rPr>
          <w:rtl w:val="0"/>
        </w:rPr>
        <w:t xml:space="preserve">12.2.4. fraudar a execução do contrato;</w:t>
      </w:r>
    </w:p>
    <w:p w:rsidR="00000000" w:rsidDel="00000000" w:rsidP="00000000" w:rsidRDefault="00000000" w:rsidRPr="00000000" w14:paraId="000002F3">
      <w:pPr>
        <w:ind w:right="0"/>
        <w:rPr/>
      </w:pPr>
      <w:r w:rsidDel="00000000" w:rsidR="00000000" w:rsidRPr="00000000">
        <w:rPr>
          <w:rtl w:val="0"/>
        </w:rPr>
        <w:t xml:space="preserve">12.2.5. comportar-se de modo inidôneo;</w:t>
      </w:r>
    </w:p>
    <w:p w:rsidR="00000000" w:rsidDel="00000000" w:rsidP="00000000" w:rsidRDefault="00000000" w:rsidRPr="00000000" w14:paraId="000002F4">
      <w:pPr>
        <w:ind w:right="0"/>
        <w:rPr/>
      </w:pPr>
      <w:r w:rsidDel="00000000" w:rsidR="00000000" w:rsidRPr="00000000">
        <w:rPr>
          <w:rtl w:val="0"/>
        </w:rPr>
        <w:t xml:space="preserve">12.2.6. cometer fraude fiscal.</w:t>
      </w:r>
    </w:p>
    <w:p w:rsidR="00000000" w:rsidDel="00000000" w:rsidP="00000000" w:rsidRDefault="00000000" w:rsidRPr="00000000" w14:paraId="000002F5">
      <w:pPr>
        <w:ind w:right="0"/>
        <w:rPr/>
      </w:pPr>
      <w:r w:rsidDel="00000000" w:rsidR="00000000" w:rsidRPr="00000000">
        <w:rPr>
          <w:rtl w:val="0"/>
        </w:rPr>
        <w:t xml:space="preserve">12.3. Configurar-se-á o retardamento da execução quando o contratado:</w:t>
      </w:r>
    </w:p>
    <w:p w:rsidR="00000000" w:rsidDel="00000000" w:rsidP="00000000" w:rsidRDefault="00000000" w:rsidRPr="00000000" w14:paraId="000002F6">
      <w:pPr>
        <w:ind w:right="0"/>
        <w:rPr/>
      </w:pPr>
      <w:r w:rsidDel="00000000" w:rsidR="00000000" w:rsidRPr="00000000">
        <w:rPr>
          <w:rtl w:val="0"/>
        </w:rPr>
        <w:t xml:space="preserve">12.3.1. deixar de iniciar, sem causa justificada, a execução do contrato após 7 (sete) dias contados da data da ordem de serviço; </w:t>
      </w:r>
    </w:p>
    <w:p w:rsidR="00000000" w:rsidDel="00000000" w:rsidP="00000000" w:rsidRDefault="00000000" w:rsidRPr="00000000" w14:paraId="000002F7">
      <w:pPr>
        <w:ind w:right="0"/>
        <w:rPr/>
      </w:pPr>
      <w:r w:rsidDel="00000000" w:rsidR="00000000" w:rsidRPr="00000000">
        <w:rPr>
          <w:rtl w:val="0"/>
        </w:rPr>
        <w:t xml:space="preserve">12.3.2. deixar de realizar, sem causa justificada, os serviços definidos no contrato por 3 (três) dias seguidos ou por 10 (dez) dias intercalados.</w:t>
      </w:r>
    </w:p>
    <w:p w:rsidR="00000000" w:rsidDel="00000000" w:rsidP="00000000" w:rsidRDefault="00000000" w:rsidRPr="00000000" w14:paraId="000002F8">
      <w:pPr>
        <w:ind w:right="0"/>
        <w:rPr/>
      </w:pPr>
      <w:r w:rsidDel="00000000" w:rsidR="00000000" w:rsidRPr="00000000">
        <w:rPr>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2F9">
      <w:pPr>
        <w:ind w:right="0"/>
        <w:rPr>
          <w:color w:val="000000"/>
        </w:rPr>
      </w:pPr>
      <w:r w:rsidDel="00000000" w:rsidR="00000000" w:rsidRPr="00000000">
        <w:rPr>
          <w:color w:val="000000"/>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2FA">
      <w:pPr>
        <w:ind w:right="0"/>
        <w:rPr/>
      </w:pPr>
      <w:r w:rsidDel="00000000" w:rsidR="00000000" w:rsidRPr="00000000">
        <w:rPr>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2FB">
      <w:pPr>
        <w:ind w:right="0"/>
        <w:rPr/>
      </w:pPr>
      <w:r w:rsidDel="00000000" w:rsidR="00000000" w:rsidRPr="00000000">
        <w:rPr>
          <w:rtl w:val="0"/>
        </w:rPr>
        <w:t xml:space="preserve">12.6.1. multa:</w:t>
      </w:r>
    </w:p>
    <w:p w:rsidR="00000000" w:rsidDel="00000000" w:rsidP="00000000" w:rsidRDefault="00000000" w:rsidRPr="00000000" w14:paraId="000002FC">
      <w:pPr>
        <w:ind w:right="0"/>
        <w:rPr/>
      </w:pPr>
      <w:r w:rsidDel="00000000" w:rsidR="00000000" w:rsidRPr="00000000">
        <w:rPr>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2FD">
      <w:pPr>
        <w:ind w:right="0"/>
        <w:rPr/>
      </w:pPr>
      <w:r w:rsidDel="00000000" w:rsidR="00000000" w:rsidRPr="00000000">
        <w:rPr>
          <w:rtl w:val="0"/>
        </w:rPr>
        <w:t xml:space="preserve">12.6.1.2. moratória de até 0,5% por dia de atraso injustificado sobre o valor da contratação, até o limite de 30 dias. </w:t>
      </w:r>
    </w:p>
    <w:p w:rsidR="00000000" w:rsidDel="00000000" w:rsidP="00000000" w:rsidRDefault="00000000" w:rsidRPr="00000000" w14:paraId="000002FE">
      <w:pPr>
        <w:ind w:right="0"/>
        <w:rPr/>
      </w:pPr>
      <w:r w:rsidDel="00000000" w:rsidR="00000000" w:rsidRPr="00000000">
        <w:rPr>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2FF">
      <w:pPr>
        <w:ind w:right="0"/>
        <w:rPr/>
      </w:pPr>
      <w:r w:rsidDel="00000000" w:rsidR="00000000" w:rsidRPr="00000000">
        <w:rPr>
          <w:rtl w:val="0"/>
        </w:rPr>
        <w:t xml:space="preserve">12.7. As multas compensatória e moratória poderão ser aplicadas cumulativamente, sem prejuízo da aplicação da sanção de impedimento de licitar e de contratar.</w:t>
      </w:r>
    </w:p>
    <w:p w:rsidR="00000000" w:rsidDel="00000000" w:rsidP="00000000" w:rsidRDefault="00000000" w:rsidRPr="00000000" w14:paraId="00000300">
      <w:pPr>
        <w:ind w:right="0"/>
        <w:rPr/>
      </w:pPr>
      <w:r w:rsidDel="00000000" w:rsidR="00000000" w:rsidRPr="00000000">
        <w:rPr>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301">
      <w:pPr>
        <w:ind w:right="0"/>
        <w:rPr/>
      </w:pPr>
      <w:r w:rsidDel="00000000" w:rsidR="00000000" w:rsidRPr="00000000">
        <w:rPr>
          <w:rtl w:val="0"/>
        </w:rPr>
        <w:t xml:space="preserve">12.9. O valor da multa poderá ser descontado das faturas devidas ao contratado.</w:t>
      </w:r>
    </w:p>
    <w:p w:rsidR="00000000" w:rsidDel="00000000" w:rsidP="00000000" w:rsidRDefault="00000000" w:rsidRPr="00000000" w14:paraId="00000302">
      <w:pPr>
        <w:ind w:right="0"/>
        <w:rPr/>
      </w:pPr>
      <w:r w:rsidDel="00000000" w:rsidR="00000000" w:rsidRPr="00000000">
        <w:rPr>
          <w:rtl w:val="0"/>
        </w:rPr>
        <w:t xml:space="preserve">12.9.1. Se o valor a ser pago ao contratado não for suficiente para cobrir o valor da multa, a diferença será descontada da garantia contratual, se houver</w:t>
      </w:r>
    </w:p>
    <w:p w:rsidR="00000000" w:rsidDel="00000000" w:rsidP="00000000" w:rsidRDefault="00000000" w:rsidRPr="00000000" w14:paraId="00000303">
      <w:pPr>
        <w:ind w:right="0"/>
        <w:rPr/>
      </w:pPr>
      <w:r w:rsidDel="00000000" w:rsidR="00000000" w:rsidRPr="00000000">
        <w:rPr>
          <w:rtl w:val="0"/>
        </w:rPr>
        <w:t xml:space="preserve">12.9.2. Se os valores das faturas e da garantia forem insuficientes, fica o contratado obrigada a recolher a importância devida no prazo de 15 (quinze) dias, contados da comunicação oficial.</w:t>
      </w:r>
    </w:p>
    <w:p w:rsidR="00000000" w:rsidDel="00000000" w:rsidP="00000000" w:rsidRDefault="00000000" w:rsidRPr="00000000" w14:paraId="00000304">
      <w:pPr>
        <w:ind w:right="0"/>
        <w:rPr/>
      </w:pPr>
      <w:r w:rsidDel="00000000" w:rsidR="00000000" w:rsidRPr="00000000">
        <w:rPr>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305">
      <w:pPr>
        <w:ind w:right="0"/>
        <w:rPr/>
      </w:pPr>
      <w:r w:rsidDel="00000000" w:rsidR="00000000" w:rsidRPr="00000000">
        <w:rPr>
          <w:rtl w:val="0"/>
        </w:rPr>
        <w:t xml:space="preserve">12.9.4. Caso o valor da garantia seja utilizado no todo ou em parte para o pagamento da multa, essa deve ser complementada no prazo de até 10 (dez) dias úteis, contado da solicitação do contratante.</w:t>
      </w:r>
    </w:p>
    <w:p w:rsidR="00000000" w:rsidDel="00000000" w:rsidP="00000000" w:rsidRDefault="00000000" w:rsidRPr="00000000" w14:paraId="00000306">
      <w:pPr>
        <w:ind w:right="0"/>
        <w:rPr/>
      </w:pPr>
      <w:r w:rsidDel="00000000" w:rsidR="00000000" w:rsidRPr="00000000">
        <w:rPr>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307">
      <w:pPr>
        <w:ind w:right="0"/>
        <w:rPr/>
      </w:pPr>
      <w:r w:rsidDel="00000000" w:rsidR="00000000" w:rsidRPr="00000000">
        <w:rPr>
          <w:rtl w:val="0"/>
        </w:rPr>
        <w:t xml:space="preserve">12.11. A aplicação de sanções não exime a contratada da obrigação de reparar os danos, perdas ou prejuízos que venha a causar ao ente público.</w:t>
      </w:r>
    </w:p>
    <w:p w:rsidR="00000000" w:rsidDel="00000000" w:rsidP="00000000" w:rsidRDefault="00000000" w:rsidRPr="00000000" w14:paraId="00000308">
      <w:pPr>
        <w:ind w:right="0"/>
        <w:rPr/>
      </w:pPr>
      <w:r w:rsidDel="00000000" w:rsidR="00000000" w:rsidRPr="00000000">
        <w:rPr>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309">
      <w:pPr>
        <w:ind w:right="0"/>
        <w:rPr>
          <w:color w:val="000000"/>
          <w:highlight w:val="yellow"/>
        </w:rPr>
      </w:pPr>
      <w:r w:rsidDel="00000000" w:rsidR="00000000" w:rsidRPr="00000000">
        <w:rPr>
          <w:color w:val="000000"/>
          <w:rtl w:val="0"/>
        </w:rPr>
        <w:t xml:space="preserve">12.13. As sanções previstas nesta Cláusula não elidem a aplicação das penalidades estabelecidas na Lei federal nº 12.846/2013, conforme o disposto no seu art. 30 ou nos arts. 337-E a 337-P, Capítulo II-B, do Título XI da Parte Especial do Decreto-Lei nº 2.848, de 7 de dezembro de 1940 (Código Penal).</w:t>
      </w:r>
      <w:r w:rsidDel="00000000" w:rsidR="00000000" w:rsidRPr="00000000">
        <w:rPr>
          <w:rtl w:val="0"/>
        </w:rPr>
      </w:r>
    </w:p>
    <w:p w:rsidR="00000000" w:rsidDel="00000000" w:rsidP="00000000" w:rsidRDefault="00000000" w:rsidRPr="00000000" w14:paraId="0000030A">
      <w:pPr>
        <w:ind w:right="0"/>
        <w:rPr/>
      </w:pPr>
      <w:r w:rsidDel="00000000" w:rsidR="00000000" w:rsidRPr="00000000">
        <w:rPr>
          <w:rtl w:val="0"/>
        </w:rPr>
      </w:r>
    </w:p>
    <w:p w:rsidR="00000000" w:rsidDel="00000000" w:rsidP="00000000" w:rsidRDefault="00000000" w:rsidRPr="00000000" w14:paraId="0000030B">
      <w:pPr>
        <w:pStyle w:val="Heading5"/>
        <w:rPr/>
      </w:pPr>
      <w:r w:rsidDel="00000000" w:rsidR="00000000" w:rsidRPr="00000000">
        <w:rPr>
          <w:rtl w:val="0"/>
        </w:rPr>
        <w:t xml:space="preserve">CLÁUSULA DÉCIMA TERCEIRA – DA RESCISÃO </w:t>
      </w:r>
    </w:p>
    <w:p w:rsidR="00000000" w:rsidDel="00000000" w:rsidP="00000000" w:rsidRDefault="00000000" w:rsidRPr="00000000" w14:paraId="0000030C">
      <w:pPr>
        <w:rPr/>
      </w:pPr>
      <w:r w:rsidDel="00000000" w:rsidR="00000000" w:rsidRPr="00000000">
        <w:rPr>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30D">
      <w:pPr>
        <w:ind w:right="0"/>
        <w:rPr/>
      </w:pPr>
      <w:r w:rsidDel="00000000" w:rsidR="00000000" w:rsidRPr="00000000">
        <w:rPr>
          <w:rtl w:val="0"/>
        </w:rPr>
        <w:t xml:space="preserve">13.2. Os casos de rescisão contratual serão formalmente motivados, assegurando-se ao contratado o direito à prévia e ampla defesa.</w:t>
      </w:r>
    </w:p>
    <w:p w:rsidR="00000000" w:rsidDel="00000000" w:rsidP="00000000" w:rsidRDefault="00000000" w:rsidRPr="00000000" w14:paraId="0000030E">
      <w:pPr>
        <w:ind w:right="0"/>
        <w:rPr/>
      </w:pPr>
      <w:r w:rsidDel="00000000" w:rsidR="00000000" w:rsidRPr="00000000">
        <w:rPr>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30F">
      <w:pPr>
        <w:ind w:right="0"/>
        <w:rPr/>
      </w:pPr>
      <w:r w:rsidDel="00000000" w:rsidR="00000000" w:rsidRPr="00000000">
        <w:rPr>
          <w:rtl w:val="0"/>
        </w:rPr>
        <w:t xml:space="preserve">13.4. O termo de rescisão, sempre que possível, será precedido:</w:t>
      </w:r>
    </w:p>
    <w:p w:rsidR="00000000" w:rsidDel="00000000" w:rsidP="00000000" w:rsidRDefault="00000000" w:rsidRPr="00000000" w14:paraId="00000310">
      <w:pPr>
        <w:ind w:right="0"/>
        <w:rPr/>
      </w:pPr>
      <w:r w:rsidDel="00000000" w:rsidR="00000000" w:rsidRPr="00000000">
        <w:rPr>
          <w:rtl w:val="0"/>
        </w:rPr>
        <w:t xml:space="preserve">13.4.1. levantamento dos eventos contratuais já cumpridos ou parcialmente cumpridos;</w:t>
      </w:r>
    </w:p>
    <w:p w:rsidR="00000000" w:rsidDel="00000000" w:rsidP="00000000" w:rsidRDefault="00000000" w:rsidRPr="00000000" w14:paraId="00000311">
      <w:pPr>
        <w:ind w:right="0"/>
        <w:rPr/>
      </w:pPr>
      <w:r w:rsidDel="00000000" w:rsidR="00000000" w:rsidRPr="00000000">
        <w:rPr>
          <w:rtl w:val="0"/>
        </w:rPr>
        <w:t xml:space="preserve">13.4.2. relação dos pagamentos já efetuados e ainda devidos;</w:t>
      </w:r>
    </w:p>
    <w:p w:rsidR="00000000" w:rsidDel="00000000" w:rsidP="00000000" w:rsidRDefault="00000000" w:rsidRPr="00000000" w14:paraId="00000312">
      <w:pPr>
        <w:ind w:right="0"/>
        <w:rPr>
          <w:b w:val="1"/>
        </w:rPr>
      </w:pPr>
      <w:r w:rsidDel="00000000" w:rsidR="00000000" w:rsidRPr="00000000">
        <w:rPr>
          <w:rtl w:val="0"/>
        </w:rPr>
        <w:t xml:space="preserve">13.4.3. indenizações e multas.</w:t>
      </w:r>
      <w:r w:rsidDel="00000000" w:rsidR="00000000" w:rsidRPr="00000000">
        <w:rPr>
          <w:rtl w:val="0"/>
        </w:rPr>
      </w:r>
    </w:p>
    <w:p w:rsidR="00000000" w:rsidDel="00000000" w:rsidP="00000000" w:rsidRDefault="00000000" w:rsidRPr="00000000" w14:paraId="00000313">
      <w:pPr>
        <w:ind w:right="0"/>
        <w:rPr/>
      </w:pPr>
      <w:r w:rsidDel="00000000" w:rsidR="00000000" w:rsidRPr="00000000">
        <w:rPr>
          <w:rtl w:val="0"/>
        </w:rPr>
      </w:r>
    </w:p>
    <w:p w:rsidR="00000000" w:rsidDel="00000000" w:rsidP="00000000" w:rsidRDefault="00000000" w:rsidRPr="00000000" w14:paraId="00000314">
      <w:pPr>
        <w:pStyle w:val="Heading5"/>
        <w:rPr/>
      </w:pPr>
      <w:r w:rsidDel="00000000" w:rsidR="00000000" w:rsidRPr="00000000">
        <w:rPr>
          <w:rtl w:val="0"/>
        </w:rPr>
        <w:t xml:space="preserve">CLÁUSULA DÉCIMA QUARTA – DAS VEDAÇÕES</w:t>
      </w:r>
    </w:p>
    <w:p w:rsidR="00000000" w:rsidDel="00000000" w:rsidP="00000000" w:rsidRDefault="00000000" w:rsidRPr="00000000" w14:paraId="00000315">
      <w:pPr>
        <w:ind w:right="0"/>
        <w:rPr/>
      </w:pPr>
      <w:r w:rsidDel="00000000" w:rsidR="00000000" w:rsidRPr="00000000">
        <w:rPr>
          <w:rtl w:val="0"/>
        </w:rPr>
        <w:t xml:space="preserve">14.1. É vedado ao contratado:</w:t>
      </w:r>
    </w:p>
    <w:p w:rsidR="00000000" w:rsidDel="00000000" w:rsidP="00000000" w:rsidRDefault="00000000" w:rsidRPr="00000000" w14:paraId="00000316">
      <w:pPr>
        <w:ind w:right="0"/>
        <w:rPr/>
      </w:pPr>
      <w:r w:rsidDel="00000000" w:rsidR="00000000" w:rsidRPr="00000000">
        <w:rPr>
          <w:rtl w:val="0"/>
        </w:rPr>
        <w:t xml:space="preserve">14.1.1. caucionar ou utilizar este Contrato para qualquer operação financeira;</w:t>
      </w:r>
    </w:p>
    <w:p w:rsidR="00000000" w:rsidDel="00000000" w:rsidP="00000000" w:rsidRDefault="00000000" w:rsidRPr="00000000" w14:paraId="00000317">
      <w:pPr>
        <w:ind w:right="0"/>
        <w:rPr/>
      </w:pPr>
      <w:r w:rsidDel="00000000" w:rsidR="00000000" w:rsidRPr="00000000">
        <w:rPr>
          <w:rtl w:val="0"/>
        </w:rPr>
        <w:t xml:space="preserve">14.1.2. interromper a execução dos serviços sob alegação de inadimplemento por parte do contratante, salvo nos casos previstos em lei.</w:t>
      </w:r>
    </w:p>
    <w:p w:rsidR="00000000" w:rsidDel="00000000" w:rsidP="00000000" w:rsidRDefault="00000000" w:rsidRPr="00000000" w14:paraId="00000318">
      <w:pPr>
        <w:ind w:right="0"/>
        <w:rPr/>
      </w:pPr>
      <w:r w:rsidDel="00000000" w:rsidR="00000000" w:rsidRPr="00000000">
        <w:rPr>
          <w:rtl w:val="0"/>
        </w:rPr>
      </w:r>
    </w:p>
    <w:p w:rsidR="00000000" w:rsidDel="00000000" w:rsidP="00000000" w:rsidRDefault="00000000" w:rsidRPr="00000000" w14:paraId="00000319">
      <w:pPr>
        <w:pStyle w:val="Heading5"/>
        <w:rPr/>
      </w:pPr>
      <w:r w:rsidDel="00000000" w:rsidR="00000000" w:rsidRPr="00000000">
        <w:rPr>
          <w:rtl w:val="0"/>
        </w:rPr>
        <w:t xml:space="preserve">CLÁUSULA DÉCIMA QUINTA – DAS ALTERAÇÕES</w:t>
      </w:r>
    </w:p>
    <w:p w:rsidR="00000000" w:rsidDel="00000000" w:rsidP="00000000" w:rsidRDefault="00000000" w:rsidRPr="00000000" w14:paraId="0000031A">
      <w:pPr>
        <w:ind w:right="0"/>
        <w:rPr/>
      </w:pPr>
      <w:r w:rsidDel="00000000" w:rsidR="00000000" w:rsidRPr="00000000">
        <w:rPr>
          <w:rtl w:val="0"/>
        </w:rPr>
        <w:t xml:space="preserve">15.1. Eventuais alterações contratuais reger-se-ão pela disciplina do art. 65 da Lei federal nº 8.666/1993.</w:t>
      </w:r>
    </w:p>
    <w:p w:rsidR="00000000" w:rsidDel="00000000" w:rsidP="00000000" w:rsidRDefault="00000000" w:rsidRPr="00000000" w14:paraId="0000031B">
      <w:pPr>
        <w:ind w:right="0"/>
        <w:rPr/>
      </w:pPr>
      <w:r w:rsidDel="00000000" w:rsidR="00000000" w:rsidRPr="00000000">
        <w:rPr>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31C">
      <w:pPr>
        <w:ind w:right="0"/>
        <w:rPr/>
      </w:pPr>
      <w:r w:rsidDel="00000000" w:rsidR="00000000" w:rsidRPr="00000000">
        <w:rPr>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31D">
      <w:pPr>
        <w:ind w:right="0"/>
        <w:rPr/>
      </w:pPr>
      <w:r w:rsidDel="00000000" w:rsidR="00000000" w:rsidRPr="00000000">
        <w:rPr>
          <w:rtl w:val="0"/>
        </w:rPr>
      </w:r>
    </w:p>
    <w:p w:rsidR="00000000" w:rsidDel="00000000" w:rsidP="00000000" w:rsidRDefault="00000000" w:rsidRPr="00000000" w14:paraId="0000031E">
      <w:pPr>
        <w:pStyle w:val="Heading5"/>
        <w:rPr/>
      </w:pPr>
      <w:r w:rsidDel="00000000" w:rsidR="00000000" w:rsidRPr="00000000">
        <w:rPr>
          <w:rtl w:val="0"/>
        </w:rPr>
        <w:t xml:space="preserve">CLÁUSULA DÉCIMA SEXTA – DOS CASOS OMISSOS</w:t>
      </w:r>
    </w:p>
    <w:p w:rsidR="00000000" w:rsidDel="00000000" w:rsidP="00000000" w:rsidRDefault="00000000" w:rsidRPr="00000000" w14:paraId="0000031F">
      <w:pPr>
        <w:ind w:right="0"/>
        <w:rPr/>
      </w:pPr>
      <w:r w:rsidDel="00000000" w:rsidR="00000000" w:rsidRPr="00000000">
        <w:rPr>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320">
      <w:pPr>
        <w:ind w:right="0"/>
        <w:rPr>
          <w:b w:val="1"/>
        </w:rPr>
      </w:pPr>
      <w:r w:rsidDel="00000000" w:rsidR="00000000" w:rsidRPr="00000000">
        <w:rPr>
          <w:rtl w:val="0"/>
        </w:rPr>
      </w:r>
    </w:p>
    <w:p w:rsidR="00000000" w:rsidDel="00000000" w:rsidP="00000000" w:rsidRDefault="00000000" w:rsidRPr="00000000" w14:paraId="00000321">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322">
      <w:pPr>
        <w:ind w:right="0"/>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323">
      <w:pPr>
        <w:ind w:right="0"/>
        <w:rPr/>
      </w:pPr>
      <w:r w:rsidDel="00000000" w:rsidR="00000000" w:rsidRPr="00000000">
        <w:rPr>
          <w:rtl w:val="0"/>
        </w:rPr>
        <w:t xml:space="preserve">17.2. No caso de ocorrer greve de caráter reivindicatório entre os empregados do contratado ou de seus subcontratados, cabe a ele resolver imediatamente a pendência.</w:t>
      </w:r>
    </w:p>
    <w:p w:rsidR="00000000" w:rsidDel="00000000" w:rsidP="00000000" w:rsidRDefault="00000000" w:rsidRPr="00000000" w14:paraId="00000324">
      <w:pPr>
        <w:ind w:right="0"/>
        <w:rPr/>
      </w:pPr>
      <w:r w:rsidDel="00000000" w:rsidR="00000000" w:rsidRPr="00000000">
        <w:rPr>
          <w:rtl w:val="0"/>
        </w:rPr>
        <w:t xml:space="preserve">17.3.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325">
      <w:pPr>
        <w:ind w:right="0"/>
        <w:rPr/>
      </w:pPr>
      <w:r w:rsidDel="00000000" w:rsidR="00000000" w:rsidRPr="00000000">
        <w:rPr>
          <w:rtl w:val="0"/>
        </w:rPr>
        <w:t xml:space="preserve">17.4. Haverá consulta prévia ao CADIN/RS, pelo órgão ou entidade competente, nos termos da Lei nº 10.697/1996, regulamentada pelo Decreto nº 36.888/1996.</w:t>
      </w:r>
    </w:p>
    <w:p w:rsidR="00000000" w:rsidDel="00000000" w:rsidP="00000000" w:rsidRDefault="00000000" w:rsidRPr="00000000" w14:paraId="00000326">
      <w:pPr>
        <w:ind w:right="0"/>
        <w:rPr/>
      </w:pPr>
      <w:r w:rsidDel="00000000" w:rsidR="00000000" w:rsidRPr="00000000">
        <w:rPr>
          <w:rtl w:val="0"/>
        </w:rPr>
        <w:t xml:space="preserve">17.5. O presente contrato somente terá eficácia após publicada a respectiva súmula.</w:t>
      </w:r>
    </w:p>
    <w:p w:rsidR="00000000" w:rsidDel="00000000" w:rsidP="00000000" w:rsidRDefault="00000000" w:rsidRPr="00000000" w14:paraId="00000327">
      <w:pPr>
        <w:ind w:right="0"/>
        <w:rPr>
          <w:b w:val="1"/>
        </w:rPr>
      </w:pPr>
      <w:r w:rsidDel="00000000" w:rsidR="00000000" w:rsidRPr="00000000">
        <w:rPr>
          <w:rtl w:val="0"/>
        </w:rPr>
      </w:r>
    </w:p>
    <w:p w:rsidR="00000000" w:rsidDel="00000000" w:rsidP="00000000" w:rsidRDefault="00000000" w:rsidRPr="00000000" w14:paraId="00000328">
      <w:pPr>
        <w:pStyle w:val="Heading5"/>
        <w:rPr/>
      </w:pPr>
      <w:r w:rsidDel="00000000" w:rsidR="00000000" w:rsidRPr="00000000">
        <w:rPr>
          <w:rtl w:val="0"/>
        </w:rPr>
        <w:t xml:space="preserve">CLÁUSULA DÉCIMA OITAVA - DAS DISPOSIÇÕES GERAIS</w:t>
      </w:r>
    </w:p>
    <w:p w:rsidR="00000000" w:rsidDel="00000000" w:rsidP="00000000" w:rsidRDefault="00000000" w:rsidRPr="00000000" w14:paraId="00000329">
      <w:pPr>
        <w:ind w:right="0"/>
        <w:rPr/>
      </w:pPr>
      <w:r w:rsidDel="00000000" w:rsidR="00000000" w:rsidRPr="00000000">
        <w:rPr>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32A">
      <w:pPr>
        <w:ind w:right="0"/>
        <w:rPr/>
      </w:pPr>
      <w:r w:rsidDel="00000000" w:rsidR="00000000" w:rsidRPr="00000000">
        <w:rPr>
          <w:rtl w:val="0"/>
        </w:rPr>
        <w:t xml:space="preserve">18.2. E, assim, por estarem as partes ajustadas e acordadas, lavram e assinam este contrato, em 03 (três) vias de iguais teor e forma, na presença de 02 (duas) testemunhas, para que produza seus jurídicos efeitos. </w:t>
      </w:r>
    </w:p>
    <w:p w:rsidR="00000000" w:rsidDel="00000000" w:rsidP="00000000" w:rsidRDefault="00000000" w:rsidRPr="00000000" w14:paraId="0000032B">
      <w:pPr>
        <w:ind w:right="0"/>
        <w:rPr/>
      </w:pPr>
      <w:r w:rsidDel="00000000" w:rsidR="00000000" w:rsidRPr="00000000">
        <w:rPr>
          <w:rtl w:val="0"/>
        </w:rPr>
      </w:r>
    </w:p>
    <w:p w:rsidR="00000000" w:rsidDel="00000000" w:rsidP="00000000" w:rsidRDefault="00000000" w:rsidRPr="00000000" w14:paraId="0000032C">
      <w:pPr>
        <w:ind w:right="0"/>
        <w:rPr/>
      </w:pPr>
      <w:r w:rsidDel="00000000" w:rsidR="00000000" w:rsidRPr="00000000">
        <w:rPr>
          <w:rtl w:val="0"/>
        </w:rPr>
        <w:t xml:space="preserve">_____________________, ____ de _____________ de ____.</w:t>
      </w:r>
    </w:p>
    <w:p w:rsidR="00000000" w:rsidDel="00000000" w:rsidP="00000000" w:rsidRDefault="00000000" w:rsidRPr="00000000" w14:paraId="0000032D">
      <w:pPr>
        <w:ind w:right="0"/>
        <w:rPr/>
      </w:pPr>
      <w:r w:rsidDel="00000000" w:rsidR="00000000" w:rsidRPr="00000000">
        <w:rPr>
          <w:rtl w:val="0"/>
        </w:rPr>
      </w:r>
    </w:p>
    <w:p w:rsidR="00000000" w:rsidDel="00000000" w:rsidP="00000000" w:rsidRDefault="00000000" w:rsidRPr="00000000" w14:paraId="0000032E">
      <w:pPr>
        <w:ind w:right="0"/>
        <w:rPr/>
      </w:pPr>
      <w:r w:rsidDel="00000000" w:rsidR="00000000" w:rsidRPr="00000000">
        <w:rPr>
          <w:rtl w:val="0"/>
        </w:rPr>
        <w:t xml:space="preserve">                  CONTRATANTE                                                CONTRATADO </w:t>
      </w:r>
    </w:p>
    <w:p w:rsidR="00000000" w:rsidDel="00000000" w:rsidP="00000000" w:rsidRDefault="00000000" w:rsidRPr="00000000" w14:paraId="0000032F">
      <w:pPr>
        <w:ind w:right="0"/>
        <w:rPr/>
      </w:pPr>
      <w:r w:rsidDel="00000000" w:rsidR="00000000" w:rsidRPr="00000000">
        <w:rPr>
          <w:rtl w:val="0"/>
        </w:rPr>
        <w:t xml:space="preserve">        [Nome da autoridade competente]                                  [Representante]</w:t>
      </w:r>
    </w:p>
    <w:p w:rsidR="00000000" w:rsidDel="00000000" w:rsidP="00000000" w:rsidRDefault="00000000" w:rsidRPr="00000000" w14:paraId="00000330">
      <w:pPr>
        <w:ind w:right="0"/>
        <w:rPr>
          <w:b w:val="1"/>
        </w:rPr>
        <w:sectPr>
          <w:type w:val="nextPage"/>
          <w:pgSz w:h="16838" w:w="11906" w:orient="portrait"/>
          <w:pgMar w:bottom="907" w:top="1383" w:left="1701" w:right="1134" w:header="720" w:footer="1130"/>
        </w:sect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331">
      <w:pPr>
        <w:pStyle w:val="Heading2"/>
        <w:ind w:firstLine="851"/>
        <w:rPr/>
      </w:pPr>
      <w:r w:rsidDel="00000000" w:rsidR="00000000" w:rsidRPr="00000000">
        <w:rPr>
          <w:rtl w:val="0"/>
        </w:rPr>
        <w:t xml:space="preserve">ANEXO V - DECLARAÇÃO DE ENQUADRAMENTO COMO MICROEMPRESA OU EMPRESA DE PEQUENO PORTE</w:t>
      </w:r>
    </w:p>
    <w:p w:rsidR="00000000" w:rsidDel="00000000" w:rsidP="00000000" w:rsidRDefault="00000000" w:rsidRPr="00000000" w14:paraId="00000332">
      <w:pPr>
        <w:jc w:val="center"/>
        <w:rPr>
          <w:b w:val="1"/>
        </w:rPr>
      </w:pPr>
      <w:r w:rsidDel="00000000" w:rsidR="00000000" w:rsidRPr="00000000">
        <w:rPr>
          <w:rtl w:val="0"/>
        </w:rPr>
      </w:r>
    </w:p>
    <w:p w:rsidR="00000000" w:rsidDel="00000000" w:rsidP="00000000" w:rsidRDefault="00000000" w:rsidRPr="00000000" w14:paraId="00000333">
      <w:pPr>
        <w:rPr>
          <w:b w:val="1"/>
        </w:rPr>
      </w:pPr>
      <w:r w:rsidDel="00000000" w:rsidR="00000000" w:rsidRPr="00000000">
        <w:rPr>
          <w:rtl w:val="0"/>
        </w:rPr>
      </w:r>
    </w:p>
    <w:p w:rsidR="00000000" w:rsidDel="00000000" w:rsidP="00000000" w:rsidRDefault="00000000" w:rsidRPr="00000000" w14:paraId="00000334">
      <w:pPr>
        <w:rPr>
          <w:b w:val="1"/>
        </w:rPr>
      </w:pPr>
      <w:r w:rsidDel="00000000" w:rsidR="00000000" w:rsidRPr="00000000">
        <w:rPr>
          <w:rtl w:val="0"/>
        </w:rPr>
      </w:r>
    </w:p>
    <w:p w:rsidR="00000000" w:rsidDel="00000000" w:rsidP="00000000" w:rsidRDefault="00000000" w:rsidRPr="00000000" w14:paraId="00000335">
      <w:pPr>
        <w:rPr>
          <w:b w:val="1"/>
        </w:rPr>
      </w:pPr>
      <w:r w:rsidDel="00000000" w:rsidR="00000000" w:rsidRPr="00000000">
        <w:rPr>
          <w:b w:val="1"/>
          <w:rtl w:val="0"/>
        </w:rPr>
        <w:t xml:space="preserve">EDITAL Nº</w:t>
      </w:r>
    </w:p>
    <w:p w:rsidR="00000000" w:rsidDel="00000000" w:rsidP="00000000" w:rsidRDefault="00000000" w:rsidRPr="00000000" w14:paraId="00000336">
      <w:pPr>
        <w:rPr>
          <w:b w:val="1"/>
        </w:rPr>
      </w:pPr>
      <w:r w:rsidDel="00000000" w:rsidR="00000000" w:rsidRPr="00000000">
        <w:rPr>
          <w:b w:val="1"/>
          <w:rtl w:val="0"/>
        </w:rPr>
        <w:t xml:space="preserve">OBJETO: </w:t>
      </w:r>
    </w:p>
    <w:p w:rsidR="00000000" w:rsidDel="00000000" w:rsidP="00000000" w:rsidRDefault="00000000" w:rsidRPr="00000000" w14:paraId="00000337">
      <w:pPr>
        <w:rPr>
          <w:b w:val="1"/>
        </w:rPr>
      </w:pPr>
      <w:r w:rsidDel="00000000" w:rsidR="00000000" w:rsidRPr="00000000">
        <w:rPr>
          <w:b w:val="1"/>
          <w:rtl w:val="0"/>
        </w:rPr>
        <w:t xml:space="preserve">RAZÃO SOCIAL:</w:t>
      </w:r>
    </w:p>
    <w:p w:rsidR="00000000" w:rsidDel="00000000" w:rsidP="00000000" w:rsidRDefault="00000000" w:rsidRPr="00000000" w14:paraId="00000338">
      <w:pPr>
        <w:rPr>
          <w:b w:val="1"/>
        </w:rPr>
      </w:pPr>
      <w:r w:rsidDel="00000000" w:rsidR="00000000" w:rsidRPr="00000000">
        <w:rPr>
          <w:b w:val="1"/>
          <w:rtl w:val="0"/>
        </w:rPr>
        <w:t xml:space="preserve">CNPJ:</w:t>
      </w:r>
    </w:p>
    <w:p w:rsidR="00000000" w:rsidDel="00000000" w:rsidP="00000000" w:rsidRDefault="00000000" w:rsidRPr="00000000" w14:paraId="00000339">
      <w:pPr>
        <w:rPr>
          <w:b w:val="1"/>
        </w:rPr>
      </w:pPr>
      <w:r w:rsidDel="00000000" w:rsidR="00000000" w:rsidRPr="00000000">
        <w:rPr>
          <w:b w:val="1"/>
          <w:rtl w:val="0"/>
        </w:rPr>
        <w:t xml:space="preserve">INSCRIÇÃO ESTADUAL Nº: </w:t>
      </w:r>
    </w:p>
    <w:p w:rsidR="00000000" w:rsidDel="00000000" w:rsidP="00000000" w:rsidRDefault="00000000" w:rsidRPr="00000000" w14:paraId="0000033A">
      <w:pPr>
        <w:rPr>
          <w:b w:val="1"/>
        </w:rPr>
      </w:pPr>
      <w:r w:rsidDel="00000000" w:rsidR="00000000" w:rsidRPr="00000000">
        <w:rPr>
          <w:b w:val="1"/>
          <w:rtl w:val="0"/>
        </w:rPr>
        <w:t xml:space="preserve">TELEFONE/E-MAIL:</w:t>
      </w:r>
    </w:p>
    <w:p w:rsidR="00000000" w:rsidDel="00000000" w:rsidP="00000000" w:rsidRDefault="00000000" w:rsidRPr="00000000" w14:paraId="0000033B">
      <w:pPr>
        <w:rPr>
          <w:b w:val="1"/>
        </w:rPr>
      </w:pPr>
      <w:r w:rsidDel="00000000" w:rsidR="00000000" w:rsidRPr="00000000">
        <w:rPr>
          <w:rtl w:val="0"/>
        </w:rPr>
      </w:r>
    </w:p>
    <w:p w:rsidR="00000000" w:rsidDel="00000000" w:rsidP="00000000" w:rsidRDefault="00000000" w:rsidRPr="00000000" w14:paraId="0000033C">
      <w:pPr>
        <w:rPr>
          <w:b w:val="1"/>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33E">
      <w:pPr>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33F">
      <w:pPr>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340">
      <w:pPr>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Local e data.</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Representante da Empresa </w:t>
        <w:tab/>
      </w:r>
    </w:p>
    <w:p w:rsidR="00000000" w:rsidDel="00000000" w:rsidP="00000000" w:rsidRDefault="00000000" w:rsidRPr="00000000" w14:paraId="00000346">
      <w:pPr>
        <w:rPr/>
      </w:pPr>
      <w:r w:rsidDel="00000000" w:rsidR="00000000" w:rsidRPr="00000000">
        <w:rPr>
          <w:rtl w:val="0"/>
        </w:rPr>
        <w:t xml:space="preserve">(Assinatura do representante)</w:t>
        <w:tab/>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widowControl w:val="0"/>
        <w:ind w:right="0"/>
        <w:rPr>
          <w:b w:val="1"/>
        </w:rPr>
      </w:pPr>
      <w:r w:rsidDel="00000000" w:rsidR="00000000" w:rsidRPr="00000000">
        <w:rPr>
          <w:b w:val="1"/>
          <w:rtl w:val="0"/>
        </w:rPr>
        <w:tab/>
      </w:r>
    </w:p>
    <w:p w:rsidR="00000000" w:rsidDel="00000000" w:rsidP="00000000" w:rsidRDefault="00000000" w:rsidRPr="00000000" w14:paraId="00000349">
      <w:pPr>
        <w:rPr>
          <w:b w:val="1"/>
        </w:rPr>
        <w:sectPr>
          <w:type w:val="nextPage"/>
          <w:pgSz w:h="16838" w:w="11906" w:orient="portrait"/>
          <w:pgMar w:bottom="907" w:top="1383" w:left="1701" w:right="1134" w:header="720" w:footer="1130"/>
        </w:sectPr>
      </w:pPr>
      <w:r w:rsidDel="00000000" w:rsidR="00000000" w:rsidRPr="00000000">
        <w:br w:type="page"/>
      </w:r>
      <w:r w:rsidDel="00000000" w:rsidR="00000000" w:rsidRPr="00000000">
        <w:rPr>
          <w:rtl w:val="0"/>
        </w:rPr>
      </w:r>
    </w:p>
    <w:p w:rsidR="00000000" w:rsidDel="00000000" w:rsidP="00000000" w:rsidRDefault="00000000" w:rsidRPr="00000000" w14:paraId="0000034A">
      <w:pPr>
        <w:pStyle w:val="Heading2"/>
        <w:ind w:firstLine="851"/>
        <w:rPr/>
      </w:pPr>
      <w:r w:rsidDel="00000000" w:rsidR="00000000" w:rsidRPr="00000000">
        <w:rPr>
          <w:rtl w:val="0"/>
        </w:rPr>
        <w:t xml:space="preserve">ANEXO VI – MODELO DE CARTA DE FIANÇA BANCÁRIA PARA GARANTIA DE EXECUÇÃO CONTRATUAL (Modelo)</w:t>
      </w:r>
    </w:p>
    <w:p w:rsidR="00000000" w:rsidDel="00000000" w:rsidP="00000000" w:rsidRDefault="00000000" w:rsidRPr="00000000" w14:paraId="0000034B">
      <w:pPr>
        <w:widowControl w:val="0"/>
        <w:jc w:val="center"/>
        <w:rPr/>
      </w:pPr>
      <w:r w:rsidDel="00000000" w:rsidR="00000000" w:rsidRPr="00000000">
        <w:rPr>
          <w:rtl w:val="0"/>
        </w:rPr>
      </w:r>
    </w:p>
    <w:p w:rsidR="00000000" w:rsidDel="00000000" w:rsidP="00000000" w:rsidRDefault="00000000" w:rsidRPr="00000000" w14:paraId="0000034C">
      <w:pPr>
        <w:widowControl w:val="0"/>
        <w:rPr/>
      </w:pPr>
      <w:r w:rsidDel="00000000" w:rsidR="00000000" w:rsidRPr="00000000">
        <w:rPr>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 [órgão/entidade] para [objeto da licitação]. </w:t>
      </w:r>
    </w:p>
    <w:p w:rsidR="00000000" w:rsidDel="00000000" w:rsidP="00000000" w:rsidRDefault="00000000" w:rsidRPr="00000000" w14:paraId="0000034D">
      <w:pPr>
        <w:widowControl w:val="0"/>
        <w:rPr/>
      </w:pPr>
      <w:r w:rsidDel="00000000" w:rsidR="00000000" w:rsidRPr="00000000">
        <w:rPr>
          <w:rtl w:val="0"/>
        </w:rPr>
        <w:t xml:space="preserve">2. A fiança ora concedida visa garantir o cumprimento, por parte de nossa afiançada, de todas as obrigações estipuladas no contrato retromencionado, abrangendo o pagamento de: </w:t>
      </w:r>
    </w:p>
    <w:p w:rsidR="00000000" w:rsidDel="00000000" w:rsidP="00000000" w:rsidRDefault="00000000" w:rsidRPr="00000000" w14:paraId="0000034E">
      <w:pPr>
        <w:widowControl w:val="0"/>
        <w:rPr/>
      </w:pPr>
      <w:r w:rsidDel="00000000" w:rsidR="00000000" w:rsidRPr="00000000">
        <w:rPr>
          <w:rtl w:val="0"/>
        </w:rPr>
        <w:t xml:space="preserve">a) prejuízos advindos do não cumprimento do contrato;</w:t>
      </w:r>
    </w:p>
    <w:p w:rsidR="00000000" w:rsidDel="00000000" w:rsidP="00000000" w:rsidRDefault="00000000" w:rsidRPr="00000000" w14:paraId="0000034F">
      <w:pPr>
        <w:widowControl w:val="0"/>
        <w:rPr/>
      </w:pPr>
      <w:r w:rsidDel="00000000" w:rsidR="00000000" w:rsidRPr="00000000">
        <w:rPr>
          <w:rtl w:val="0"/>
        </w:rPr>
        <w:t xml:space="preserve">b) multas punitivas aplicadas pela fiscalização ao contratado; </w:t>
      </w:r>
    </w:p>
    <w:p w:rsidR="00000000" w:rsidDel="00000000" w:rsidP="00000000" w:rsidRDefault="00000000" w:rsidRPr="00000000" w14:paraId="00000350">
      <w:pPr>
        <w:widowControl w:val="0"/>
        <w:rPr/>
      </w:pPr>
      <w:r w:rsidDel="00000000" w:rsidR="00000000" w:rsidRPr="00000000">
        <w:rPr>
          <w:rtl w:val="0"/>
        </w:rPr>
        <w:t xml:space="preserve">c) prejuízos diretos causados ao contratante decorrentes de culpa ou dolo durante a execução do contrato; e</w:t>
      </w:r>
    </w:p>
    <w:p w:rsidR="00000000" w:rsidDel="00000000" w:rsidP="00000000" w:rsidRDefault="00000000" w:rsidRPr="00000000" w14:paraId="00000351">
      <w:pPr>
        <w:widowControl w:val="0"/>
        <w:rPr/>
      </w:pPr>
      <w:r w:rsidDel="00000000" w:rsidR="00000000" w:rsidRPr="00000000">
        <w:rPr>
          <w:rtl w:val="0"/>
        </w:rPr>
        <w:t xml:space="preserve">d) obrigações previdenciárias e/ou trabalhistas não honradas pelo contratado. </w:t>
      </w:r>
    </w:p>
    <w:p w:rsidR="00000000" w:rsidDel="00000000" w:rsidP="00000000" w:rsidRDefault="00000000" w:rsidRPr="00000000" w14:paraId="00000352">
      <w:pPr>
        <w:widowControl w:val="0"/>
        <w:rPr/>
      </w:pPr>
      <w:r w:rsidDel="00000000" w:rsidR="00000000" w:rsidRPr="00000000">
        <w:rPr>
          <w:rtl w:val="0"/>
        </w:rPr>
        <w:t xml:space="preserve">3. Esta fiança é válida por (prazo, contado em dias, correspondente à vigência do contrato) (valor por escrito) dias, contados a partir de (data de início da vigência do contrato), vencendo-se, portanto em (data). </w:t>
      </w:r>
    </w:p>
    <w:p w:rsidR="00000000" w:rsidDel="00000000" w:rsidP="00000000" w:rsidRDefault="00000000" w:rsidRPr="00000000" w14:paraId="00000353">
      <w:pPr>
        <w:widowControl w:val="0"/>
        <w:rPr/>
      </w:pPr>
      <w:r w:rsidDel="00000000" w:rsidR="00000000" w:rsidRPr="00000000">
        <w:rPr>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00000000" w:rsidDel="00000000" w:rsidP="00000000" w:rsidRDefault="00000000" w:rsidRPr="00000000" w14:paraId="00000354">
      <w:pPr>
        <w:widowControl w:val="0"/>
        <w:rPr/>
      </w:pPr>
      <w:r w:rsidDel="00000000" w:rsidR="00000000" w:rsidRPr="00000000">
        <w:rPr>
          <w:rtl w:val="0"/>
        </w:rPr>
        <w:t xml:space="preserve">5. A comunicação de inadimplemento deverá ocorrer até o prazo máximo de 90 (noventa) dias após o vencimento desta fiança. </w:t>
      </w:r>
    </w:p>
    <w:p w:rsidR="00000000" w:rsidDel="00000000" w:rsidP="00000000" w:rsidRDefault="00000000" w:rsidRPr="00000000" w14:paraId="00000355">
      <w:pPr>
        <w:widowControl w:val="0"/>
        <w:rPr/>
      </w:pPr>
      <w:r w:rsidDel="00000000" w:rsidR="00000000" w:rsidRPr="00000000">
        <w:rPr>
          <w:rtl w:val="0"/>
        </w:rPr>
        <w:t xml:space="preserve">6. Nenhuma objeção ou oposição da nossa afiançada será admitida ou invocada por este fiador com o fim de escusar-se do cumprimento da obrigação assumida neste ato e por este instrumento perante o [órgão/entidade]. </w:t>
      </w:r>
    </w:p>
    <w:p w:rsidR="00000000" w:rsidDel="00000000" w:rsidP="00000000" w:rsidRDefault="00000000" w:rsidRPr="00000000" w14:paraId="00000356">
      <w:pPr>
        <w:widowControl w:val="0"/>
        <w:rPr/>
      </w:pPr>
      <w:r w:rsidDel="00000000" w:rsidR="00000000" w:rsidRPr="00000000">
        <w:rPr>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00000000" w:rsidDel="00000000" w:rsidP="00000000" w:rsidRDefault="00000000" w:rsidRPr="00000000" w14:paraId="00000357">
      <w:pPr>
        <w:widowControl w:val="0"/>
        <w:rPr/>
      </w:pPr>
      <w:r w:rsidDel="00000000" w:rsidR="00000000" w:rsidRPr="00000000">
        <w:rPr>
          <w:rtl w:val="0"/>
        </w:rPr>
        <w:t xml:space="preserve">8. Se, no prazo máximo de 90 (noventa) dias após a data de vencimento desta Carta de Fiança, o (a) (nome da instituição fiadora) não tiver recebido do(a) [órgão/entidade]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000000" w:rsidDel="00000000" w:rsidP="00000000" w:rsidRDefault="00000000" w:rsidRPr="00000000" w14:paraId="00000358">
      <w:pPr>
        <w:widowControl w:val="0"/>
        <w:rPr/>
      </w:pPr>
      <w:r w:rsidDel="00000000" w:rsidR="00000000" w:rsidRPr="00000000">
        <w:rPr>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000000" w:rsidDel="00000000" w:rsidP="00000000" w:rsidRDefault="00000000" w:rsidRPr="00000000" w14:paraId="00000359">
      <w:pPr>
        <w:widowControl w:val="0"/>
        <w:rPr/>
      </w:pPr>
      <w:r w:rsidDel="00000000" w:rsidR="00000000" w:rsidRPr="00000000">
        <w:rPr>
          <w:rtl w:val="0"/>
        </w:rPr>
        <w:t xml:space="preserve">10.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35A">
      <w:pPr>
        <w:widowControl w:val="0"/>
        <w:rPr/>
      </w:pPr>
      <w:r w:rsidDel="00000000" w:rsidR="00000000" w:rsidRPr="00000000">
        <w:rPr>
          <w:rtl w:val="0"/>
        </w:rPr>
        <w:t xml:space="preserve">(Local e data) </w:t>
      </w:r>
    </w:p>
    <w:p w:rsidR="00000000" w:rsidDel="00000000" w:rsidP="00000000" w:rsidRDefault="00000000" w:rsidRPr="00000000" w14:paraId="0000035B">
      <w:pPr>
        <w:widowControl w:val="0"/>
        <w:rPr/>
      </w:pPr>
      <w:r w:rsidDel="00000000" w:rsidR="00000000" w:rsidRPr="00000000">
        <w:rPr>
          <w:rtl w:val="0"/>
        </w:rPr>
        <w:t xml:space="preserve">(Instituição garantidora) </w:t>
      </w:r>
    </w:p>
    <w:p w:rsidR="00000000" w:rsidDel="00000000" w:rsidP="00000000" w:rsidRDefault="00000000" w:rsidRPr="00000000" w14:paraId="0000035C">
      <w:pPr>
        <w:widowControl w:val="0"/>
        <w:rPr/>
      </w:pPr>
      <w:r w:rsidDel="00000000" w:rsidR="00000000" w:rsidRPr="00000000">
        <w:rPr>
          <w:rtl w:val="0"/>
        </w:rPr>
        <w:t xml:space="preserve">(Assinaturas autorizadas)</w:t>
      </w:r>
    </w:p>
    <w:p w:rsidR="00000000" w:rsidDel="00000000" w:rsidP="00000000" w:rsidRDefault="00000000" w:rsidRPr="00000000" w14:paraId="0000035D">
      <w:pPr>
        <w:widowControl w:val="0"/>
        <w:rPr/>
      </w:pPr>
      <w:r w:rsidDel="00000000" w:rsidR="00000000" w:rsidRPr="00000000">
        <w:rPr>
          <w:rtl w:val="0"/>
        </w:rPr>
      </w:r>
    </w:p>
    <w:p w:rsidR="00000000" w:rsidDel="00000000" w:rsidP="00000000" w:rsidRDefault="00000000" w:rsidRPr="00000000" w14:paraId="0000035E">
      <w:pPr>
        <w:pStyle w:val="Heading2"/>
        <w:ind w:firstLine="851"/>
        <w:rPr/>
      </w:pPr>
      <w:r w:rsidDel="00000000" w:rsidR="00000000" w:rsidRPr="00000000">
        <w:br w:type="page"/>
      </w:r>
      <w:r w:rsidDel="00000000" w:rsidR="00000000" w:rsidRPr="00000000">
        <w:rPr>
          <w:rtl w:val="0"/>
        </w:rPr>
        <w:t xml:space="preserve">ANEXO VII – ANÁLISE CONTÁBIL DA CAPACIDADE FINANCEIRA DE LICITANTE</w:t>
      </w:r>
    </w:p>
    <w:p w:rsidR="00000000" w:rsidDel="00000000" w:rsidP="00000000" w:rsidRDefault="00000000" w:rsidRPr="00000000" w14:paraId="0000035F">
      <w:pPr>
        <w:jc w:val="center"/>
        <w:rPr>
          <w:b w:val="1"/>
        </w:rPr>
      </w:pPr>
      <w:r w:rsidDel="00000000" w:rsidR="00000000" w:rsidRPr="00000000">
        <w:rPr>
          <w:rtl w:val="0"/>
        </w:rPr>
      </w:r>
    </w:p>
    <w:tbl>
      <w:tblPr>
        <w:tblStyle w:val="Table3"/>
        <w:tblW w:w="11055.000000000002"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Change w:id="0">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360">
            <w:pPr>
              <w:spacing w:line="256" w:lineRule="auto"/>
              <w:rPr>
                <w:sz w:val="14"/>
                <w:szCs w:val="14"/>
              </w:rPr>
            </w:pPr>
            <w:r w:rsidDel="00000000" w:rsidR="00000000" w:rsidRPr="00000000">
              <w:rPr>
                <w:b w:val="1"/>
                <w:sz w:val="14"/>
                <w:szCs w:val="14"/>
              </w:rPr>
              <w:drawing>
                <wp:inline distB="0" distT="0" distL="0" distR="0">
                  <wp:extent cx="295275" cy="371475"/>
                  <wp:effectExtent b="0" l="0" r="0" t="0"/>
                  <wp:docPr id="26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62">
            <w:pPr>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363">
            <w:pPr>
              <w:spacing w:line="256"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spacing w:line="256"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spacing w:line="256"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spacing w:line="256"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387">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spacing w:line="256"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397">
            <w:pPr>
              <w:spacing w:line="256"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F">
            <w:pPr>
              <w:spacing w:line="256"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D">
            <w:pPr>
              <w:spacing w:line="256"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B">
            <w:pPr>
              <w:spacing w:line="256"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spacing w:line="256"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9">
            <w:pPr>
              <w:spacing w:line="256"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3FA">
            <w:pPr>
              <w:spacing w:line="256"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spacing w:line="256"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3FE">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409">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D">
            <w:pPr>
              <w:spacing w:line="256"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40E">
            <w:pPr>
              <w:spacing w:line="256"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4">
            <w:pPr>
              <w:spacing w:line="256"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415">
            <w:pPr>
              <w:spacing w:line="256"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spacing w:line="256"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A">
            <w:pPr>
              <w:spacing w:line="256"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spacing w:line="256"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rPr>
                <w:sz w:val="14"/>
                <w:szCs w:val="14"/>
              </w:rPr>
            </w:pPr>
            <w:r w:rsidDel="00000000" w:rsidR="00000000" w:rsidRPr="00000000">
              <w:rPr>
                <w:sz w:val="14"/>
                <w:szCs w:val="14"/>
                <w:rtl w:val="0"/>
              </w:rPr>
              <w:t xml:space="preserve">CGC/MF:</w:t>
            </w:r>
          </w:p>
          <w:p w:rsidR="00000000" w:rsidDel="00000000" w:rsidP="00000000" w:rsidRDefault="00000000" w:rsidRPr="00000000" w14:paraId="00000459">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6">
            <w:pPr>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467">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F">
            <w:pPr>
              <w:rPr>
                <w:sz w:val="14"/>
                <w:szCs w:val="14"/>
              </w:rPr>
            </w:pPr>
            <w:r w:rsidDel="00000000" w:rsidR="00000000" w:rsidRPr="00000000">
              <w:rPr>
                <w:sz w:val="14"/>
                <w:szCs w:val="14"/>
                <w:rtl w:val="0"/>
              </w:rPr>
              <w:t xml:space="preserve">CNAE</w:t>
            </w:r>
          </w:p>
          <w:p w:rsidR="00000000" w:rsidDel="00000000" w:rsidP="00000000" w:rsidRDefault="00000000" w:rsidRPr="00000000" w14:paraId="00000470">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8">
            <w:pPr>
              <w:rPr>
                <w:sz w:val="14"/>
                <w:szCs w:val="14"/>
              </w:rPr>
            </w:pPr>
            <w:r w:rsidDel="00000000" w:rsidR="00000000" w:rsidRPr="00000000">
              <w:rPr>
                <w:sz w:val="14"/>
                <w:szCs w:val="14"/>
                <w:rtl w:val="0"/>
              </w:rPr>
              <w:t xml:space="preserve">SE</w:t>
            </w:r>
          </w:p>
          <w:p w:rsidR="00000000" w:rsidDel="00000000" w:rsidP="00000000" w:rsidRDefault="00000000" w:rsidRPr="00000000" w14:paraId="00000479">
            <w:pPr>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A">
            <w:pPr>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47B">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5">
            <w:pPr>
              <w:rPr>
                <w:sz w:val="14"/>
                <w:szCs w:val="14"/>
              </w:rPr>
            </w:pPr>
            <w:r w:rsidDel="00000000" w:rsidR="00000000" w:rsidRPr="00000000">
              <w:rPr>
                <w:sz w:val="14"/>
                <w:szCs w:val="14"/>
                <w:rtl w:val="0"/>
              </w:rPr>
              <w:t xml:space="preserve">CNJ</w:t>
            </w:r>
          </w:p>
          <w:p w:rsidR="00000000" w:rsidDel="00000000" w:rsidP="00000000" w:rsidRDefault="00000000" w:rsidRPr="00000000" w14:paraId="00000486">
            <w:pPr>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4">
            <w:pPr>
              <w:rPr>
                <w:sz w:val="14"/>
                <w:szCs w:val="14"/>
              </w:rPr>
            </w:pPr>
            <w:r w:rsidDel="00000000" w:rsidR="00000000" w:rsidRPr="00000000">
              <w:rPr>
                <w:sz w:val="14"/>
                <w:szCs w:val="14"/>
                <w:rtl w:val="0"/>
              </w:rPr>
              <w:t xml:space="preserve">CGC/TE</w:t>
            </w:r>
          </w:p>
          <w:p w:rsidR="00000000" w:rsidDel="00000000" w:rsidP="00000000" w:rsidRDefault="00000000" w:rsidRPr="00000000" w14:paraId="00000495">
            <w:pPr>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B">
            <w:pPr>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49C">
            <w:pPr>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rPr>
                <w:sz w:val="14"/>
                <w:szCs w:val="14"/>
              </w:rPr>
            </w:pPr>
            <w:r w:rsidDel="00000000" w:rsidR="00000000" w:rsidRPr="00000000">
              <w:rPr>
                <w:sz w:val="14"/>
                <w:szCs w:val="14"/>
                <w:rtl w:val="0"/>
              </w:rPr>
              <w:t xml:space="preserve">NÚMERO</w:t>
            </w:r>
          </w:p>
          <w:p w:rsidR="00000000" w:rsidDel="00000000" w:rsidP="00000000" w:rsidRDefault="00000000" w:rsidRPr="00000000" w14:paraId="000004AB">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4">
            <w:pPr>
              <w:rPr>
                <w:sz w:val="14"/>
                <w:szCs w:val="14"/>
              </w:rPr>
            </w:pPr>
            <w:r w:rsidDel="00000000" w:rsidR="00000000" w:rsidRPr="00000000">
              <w:rPr>
                <w:sz w:val="14"/>
                <w:szCs w:val="14"/>
                <w:rtl w:val="0"/>
              </w:rPr>
              <w:t xml:space="preserve">CONJ.</w:t>
            </w:r>
          </w:p>
          <w:p w:rsidR="00000000" w:rsidDel="00000000" w:rsidP="00000000" w:rsidRDefault="00000000" w:rsidRPr="00000000" w14:paraId="000004B5">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A">
            <w:pPr>
              <w:rPr>
                <w:sz w:val="14"/>
                <w:szCs w:val="14"/>
              </w:rPr>
            </w:pPr>
            <w:r w:rsidDel="00000000" w:rsidR="00000000" w:rsidRPr="00000000">
              <w:rPr>
                <w:sz w:val="14"/>
                <w:szCs w:val="14"/>
                <w:rtl w:val="0"/>
              </w:rPr>
              <w:t xml:space="preserve">CEP</w:t>
            </w:r>
          </w:p>
          <w:p w:rsidR="00000000" w:rsidDel="00000000" w:rsidP="00000000" w:rsidRDefault="00000000" w:rsidRPr="00000000" w14:paraId="000004BB">
            <w:pPr>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D">
            <w:pPr>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4BE">
            <w:pPr>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1">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4D2">
            <w:pPr>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D">
            <w:pPr>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4DE">
            <w:pPr>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4">
            <w:pPr>
              <w:spacing w:line="256"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B">
            <w:pPr>
              <w:spacing w:line="256"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5">
            <w:pPr>
              <w:spacing w:line="256"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C">
            <w:pPr>
              <w:spacing w:line="256"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A">
            <w:pPr>
              <w:spacing w:line="256"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B">
            <w:pPr>
              <w:spacing w:line="256"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8">
            <w:pPr>
              <w:rPr>
                <w:sz w:val="14"/>
                <w:szCs w:val="14"/>
              </w:rPr>
            </w:pPr>
            <w:r w:rsidDel="00000000" w:rsidR="00000000" w:rsidRPr="00000000">
              <w:rPr>
                <w:sz w:val="14"/>
                <w:szCs w:val="14"/>
                <w:rtl w:val="0"/>
              </w:rPr>
              <w:t xml:space="preserve">NOME: </w:t>
            </w:r>
          </w:p>
          <w:p w:rsidR="00000000" w:rsidDel="00000000" w:rsidP="00000000" w:rsidRDefault="00000000" w:rsidRPr="00000000" w14:paraId="00000539">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2">
            <w:pPr>
              <w:rPr>
                <w:sz w:val="14"/>
                <w:szCs w:val="14"/>
              </w:rPr>
            </w:pPr>
            <w:r w:rsidDel="00000000" w:rsidR="00000000" w:rsidRPr="00000000">
              <w:rPr>
                <w:sz w:val="14"/>
                <w:szCs w:val="14"/>
                <w:rtl w:val="0"/>
              </w:rPr>
              <w:t xml:space="preserve">CP</w:t>
            </w:r>
          </w:p>
          <w:p w:rsidR="00000000" w:rsidDel="00000000" w:rsidP="00000000" w:rsidRDefault="00000000" w:rsidRPr="00000000" w14:paraId="00000543">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5">
            <w:pPr>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46">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4">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555">
            <w:pPr>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A">
            <w:pPr>
              <w:spacing w:line="256"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55B">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A">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56B">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3">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574">
            <w:pPr>
              <w:spacing w:line="256"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579">
            <w:pPr>
              <w:spacing w:line="256"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C">
            <w:pPr>
              <w:spacing w:line="256"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spacing w:line="256"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spacing w:line="256"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5B9">
            <w:pPr>
              <w:spacing w:line="256"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A">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CB">
            <w:pPr>
              <w:spacing w:line="256"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8">
            <w:pPr>
              <w:spacing w:line="256"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spacing w:line="256"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7">
            <w:pPr>
              <w:spacing w:line="256"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D">
            <w:pPr>
              <w:spacing w:line="256"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spacing w:line="256"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4">
            <w:pPr>
              <w:spacing w:line="256"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9">
            <w:pPr>
              <w:spacing w:line="256"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B">
            <w:pPr>
              <w:spacing w:line="256"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1">
            <w:pPr>
              <w:spacing w:line="256"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4">
            <w:pPr>
              <w:spacing w:line="256"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8">
            <w:pPr>
              <w:spacing w:line="256"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E">
            <w:pPr>
              <w:spacing w:line="256"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2">
            <w:pPr>
              <w:spacing w:line="256"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3">
            <w:pPr>
              <w:spacing w:line="256"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7">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9">
            <w:pPr>
              <w:spacing w:line="256"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A">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63B">
            <w:pPr>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0">
            <w:pPr>
              <w:spacing w:line="256" w:lineRule="auto"/>
              <w:rPr>
                <w:sz w:val="14"/>
                <w:szCs w:val="14"/>
              </w:rPr>
            </w:pPr>
            <w:r w:rsidDel="00000000" w:rsidR="00000000" w:rsidRPr="00000000">
              <w:rPr>
                <w:rtl w:val="0"/>
              </w:rPr>
            </w:r>
          </w:p>
          <w:p w:rsidR="00000000" w:rsidDel="00000000" w:rsidP="00000000" w:rsidRDefault="00000000" w:rsidRPr="00000000" w14:paraId="00000641">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4">
            <w:pPr>
              <w:spacing w:line="256" w:lineRule="auto"/>
              <w:rPr>
                <w:sz w:val="14"/>
                <w:szCs w:val="14"/>
              </w:rPr>
            </w:pPr>
            <w:r w:rsidDel="00000000" w:rsidR="00000000" w:rsidRPr="00000000">
              <w:rPr>
                <w:rtl w:val="0"/>
              </w:rPr>
            </w:r>
          </w:p>
          <w:p w:rsidR="00000000" w:rsidDel="00000000" w:rsidP="00000000" w:rsidRDefault="00000000" w:rsidRPr="00000000" w14:paraId="00000645">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9">
            <w:pPr>
              <w:spacing w:line="256" w:lineRule="auto"/>
              <w:rPr>
                <w:sz w:val="14"/>
                <w:szCs w:val="14"/>
              </w:rPr>
            </w:pPr>
            <w:r w:rsidDel="00000000" w:rsidR="00000000" w:rsidRPr="00000000">
              <w:rPr>
                <w:rtl w:val="0"/>
              </w:rPr>
            </w:r>
          </w:p>
          <w:p w:rsidR="00000000" w:rsidDel="00000000" w:rsidP="00000000" w:rsidRDefault="00000000" w:rsidRPr="00000000" w14:paraId="0000064A">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0">
            <w:pPr>
              <w:spacing w:line="256" w:lineRule="auto"/>
              <w:rPr>
                <w:sz w:val="14"/>
                <w:szCs w:val="14"/>
              </w:rPr>
            </w:pPr>
            <w:r w:rsidDel="00000000" w:rsidR="00000000" w:rsidRPr="00000000">
              <w:rPr>
                <w:rtl w:val="0"/>
              </w:rPr>
            </w:r>
          </w:p>
          <w:p w:rsidR="00000000" w:rsidDel="00000000" w:rsidP="00000000" w:rsidRDefault="00000000" w:rsidRPr="00000000" w14:paraId="00000651">
            <w:pPr>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5">
            <w:pPr>
              <w:spacing w:line="256"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6">
            <w:pPr>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A">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3">
            <w:pPr>
              <w:spacing w:line="256"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4">
            <w:pPr>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8">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A">
            <w:pPr>
              <w:spacing w:line="256"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B">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67C">
            <w:pPr>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1">
            <w:pPr>
              <w:spacing w:line="256" w:lineRule="auto"/>
              <w:rPr>
                <w:sz w:val="14"/>
                <w:szCs w:val="14"/>
              </w:rPr>
            </w:pPr>
            <w:r w:rsidDel="00000000" w:rsidR="00000000" w:rsidRPr="00000000">
              <w:rPr>
                <w:rtl w:val="0"/>
              </w:rPr>
            </w:r>
          </w:p>
          <w:p w:rsidR="00000000" w:rsidDel="00000000" w:rsidP="00000000" w:rsidRDefault="00000000" w:rsidRPr="00000000" w14:paraId="00000682">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5">
            <w:pPr>
              <w:spacing w:line="256" w:lineRule="auto"/>
              <w:rPr>
                <w:sz w:val="14"/>
                <w:szCs w:val="14"/>
              </w:rPr>
            </w:pPr>
            <w:r w:rsidDel="00000000" w:rsidR="00000000" w:rsidRPr="00000000">
              <w:rPr>
                <w:rtl w:val="0"/>
              </w:rPr>
            </w:r>
          </w:p>
          <w:p w:rsidR="00000000" w:rsidDel="00000000" w:rsidP="00000000" w:rsidRDefault="00000000" w:rsidRPr="00000000" w14:paraId="00000686">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A">
            <w:pPr>
              <w:spacing w:line="256" w:lineRule="auto"/>
              <w:rPr>
                <w:sz w:val="14"/>
                <w:szCs w:val="14"/>
              </w:rPr>
            </w:pPr>
            <w:r w:rsidDel="00000000" w:rsidR="00000000" w:rsidRPr="00000000">
              <w:rPr>
                <w:rtl w:val="0"/>
              </w:rPr>
            </w:r>
          </w:p>
          <w:p w:rsidR="00000000" w:rsidDel="00000000" w:rsidP="00000000" w:rsidRDefault="00000000" w:rsidRPr="00000000" w14:paraId="0000068B">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1">
            <w:pPr>
              <w:spacing w:line="256" w:lineRule="auto"/>
              <w:rPr>
                <w:sz w:val="14"/>
                <w:szCs w:val="14"/>
              </w:rPr>
            </w:pPr>
            <w:r w:rsidDel="00000000" w:rsidR="00000000" w:rsidRPr="00000000">
              <w:rPr>
                <w:rtl w:val="0"/>
              </w:rPr>
            </w:r>
          </w:p>
          <w:p w:rsidR="00000000" w:rsidDel="00000000" w:rsidP="00000000" w:rsidRDefault="00000000" w:rsidRPr="00000000" w14:paraId="00000692">
            <w:pPr>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6">
            <w:pPr>
              <w:spacing w:line="256"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7">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B">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4">
            <w:pPr>
              <w:spacing w:line="256"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5">
            <w:pPr>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9">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B">
            <w:pPr>
              <w:spacing w:line="256"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C">
            <w:pPr>
              <w:rPr>
                <w:sz w:val="14"/>
                <w:szCs w:val="14"/>
              </w:rPr>
            </w:pPr>
            <w:r w:rsidDel="00000000" w:rsidR="00000000" w:rsidRPr="00000000">
              <w:rPr>
                <w:sz w:val="14"/>
                <w:szCs w:val="14"/>
                <w:rtl w:val="0"/>
              </w:rPr>
              <w:t xml:space="preserve">GRAU DE</w:t>
            </w:r>
          </w:p>
          <w:p w:rsidR="00000000" w:rsidDel="00000000" w:rsidP="00000000" w:rsidRDefault="00000000" w:rsidRPr="00000000" w14:paraId="000006BD">
            <w:pPr>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2">
            <w:pPr>
              <w:spacing w:line="256" w:lineRule="auto"/>
              <w:rPr>
                <w:sz w:val="14"/>
                <w:szCs w:val="14"/>
              </w:rPr>
            </w:pPr>
            <w:r w:rsidDel="00000000" w:rsidR="00000000" w:rsidRPr="00000000">
              <w:rPr>
                <w:rtl w:val="0"/>
              </w:rPr>
            </w:r>
          </w:p>
          <w:p w:rsidR="00000000" w:rsidDel="00000000" w:rsidP="00000000" w:rsidRDefault="00000000" w:rsidRPr="00000000" w14:paraId="000006C3">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6">
            <w:pPr>
              <w:spacing w:line="256" w:lineRule="auto"/>
              <w:rPr>
                <w:sz w:val="14"/>
                <w:szCs w:val="14"/>
              </w:rPr>
            </w:pPr>
            <w:r w:rsidDel="00000000" w:rsidR="00000000" w:rsidRPr="00000000">
              <w:rPr>
                <w:rtl w:val="0"/>
              </w:rPr>
            </w:r>
          </w:p>
          <w:p w:rsidR="00000000" w:rsidDel="00000000" w:rsidP="00000000" w:rsidRDefault="00000000" w:rsidRPr="00000000" w14:paraId="000006C7">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B">
            <w:pPr>
              <w:spacing w:line="256" w:lineRule="auto"/>
              <w:rPr>
                <w:sz w:val="14"/>
                <w:szCs w:val="14"/>
              </w:rPr>
            </w:pPr>
            <w:r w:rsidDel="00000000" w:rsidR="00000000" w:rsidRPr="00000000">
              <w:rPr>
                <w:rtl w:val="0"/>
              </w:rPr>
            </w:r>
          </w:p>
          <w:p w:rsidR="00000000" w:rsidDel="00000000" w:rsidP="00000000" w:rsidRDefault="00000000" w:rsidRPr="00000000" w14:paraId="000006CC">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2">
            <w:pPr>
              <w:spacing w:line="256" w:lineRule="auto"/>
              <w:rPr>
                <w:sz w:val="14"/>
                <w:szCs w:val="14"/>
              </w:rPr>
            </w:pPr>
            <w:r w:rsidDel="00000000" w:rsidR="00000000" w:rsidRPr="00000000">
              <w:rPr>
                <w:rtl w:val="0"/>
              </w:rPr>
            </w:r>
          </w:p>
          <w:p w:rsidR="00000000" w:rsidDel="00000000" w:rsidP="00000000" w:rsidRDefault="00000000" w:rsidRPr="00000000" w14:paraId="000006D3">
            <w:pPr>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7">
            <w:pPr>
              <w:spacing w:line="256"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8">
            <w:pPr>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C">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5">
            <w:pPr>
              <w:spacing w:line="256"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6">
            <w:pPr>
              <w:spacing w:line="256"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A">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C">
            <w:pPr>
              <w:spacing w:line="256"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FE">
            <w:pPr>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3">
            <w:pPr>
              <w:spacing w:line="256" w:lineRule="auto"/>
              <w:rPr>
                <w:sz w:val="14"/>
                <w:szCs w:val="14"/>
              </w:rPr>
            </w:pPr>
            <w:r w:rsidDel="00000000" w:rsidR="00000000" w:rsidRPr="00000000">
              <w:rPr>
                <w:rtl w:val="0"/>
              </w:rPr>
            </w:r>
          </w:p>
          <w:p w:rsidR="00000000" w:rsidDel="00000000" w:rsidP="00000000" w:rsidRDefault="00000000" w:rsidRPr="00000000" w14:paraId="00000704">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7">
            <w:pPr>
              <w:spacing w:line="256" w:lineRule="auto"/>
              <w:rPr>
                <w:sz w:val="14"/>
                <w:szCs w:val="14"/>
              </w:rPr>
            </w:pPr>
            <w:r w:rsidDel="00000000" w:rsidR="00000000" w:rsidRPr="00000000">
              <w:rPr>
                <w:rtl w:val="0"/>
              </w:rPr>
            </w:r>
          </w:p>
          <w:p w:rsidR="00000000" w:rsidDel="00000000" w:rsidP="00000000" w:rsidRDefault="00000000" w:rsidRPr="00000000" w14:paraId="00000708">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C">
            <w:pPr>
              <w:spacing w:line="256" w:lineRule="auto"/>
              <w:rPr>
                <w:sz w:val="14"/>
                <w:szCs w:val="14"/>
              </w:rPr>
            </w:pPr>
            <w:r w:rsidDel="00000000" w:rsidR="00000000" w:rsidRPr="00000000">
              <w:rPr>
                <w:rtl w:val="0"/>
              </w:rPr>
            </w:r>
          </w:p>
          <w:p w:rsidR="00000000" w:rsidDel="00000000" w:rsidP="00000000" w:rsidRDefault="00000000" w:rsidRPr="00000000" w14:paraId="0000070D">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3">
            <w:pPr>
              <w:spacing w:line="256" w:lineRule="auto"/>
              <w:rPr>
                <w:sz w:val="14"/>
                <w:szCs w:val="14"/>
              </w:rPr>
            </w:pPr>
            <w:r w:rsidDel="00000000" w:rsidR="00000000" w:rsidRPr="00000000">
              <w:rPr>
                <w:rtl w:val="0"/>
              </w:rPr>
            </w:r>
          </w:p>
          <w:p w:rsidR="00000000" w:rsidDel="00000000" w:rsidP="00000000" w:rsidRDefault="00000000" w:rsidRPr="00000000" w14:paraId="00000714">
            <w:pPr>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8">
            <w:pPr>
              <w:spacing w:line="256"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9">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D">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6">
            <w:pPr>
              <w:spacing w:line="256"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7">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B">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D">
            <w:pPr>
              <w:spacing w:line="256"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E">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73F">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4">
            <w:pPr>
              <w:spacing w:line="256" w:lineRule="auto"/>
              <w:rPr>
                <w:sz w:val="14"/>
                <w:szCs w:val="14"/>
              </w:rPr>
            </w:pPr>
            <w:r w:rsidDel="00000000" w:rsidR="00000000" w:rsidRPr="00000000">
              <w:rPr>
                <w:rtl w:val="0"/>
              </w:rPr>
            </w:r>
          </w:p>
          <w:p w:rsidR="00000000" w:rsidDel="00000000" w:rsidP="00000000" w:rsidRDefault="00000000" w:rsidRPr="00000000" w14:paraId="00000745">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8">
            <w:pPr>
              <w:spacing w:line="256" w:lineRule="auto"/>
              <w:rPr>
                <w:sz w:val="14"/>
                <w:szCs w:val="14"/>
              </w:rPr>
            </w:pPr>
            <w:r w:rsidDel="00000000" w:rsidR="00000000" w:rsidRPr="00000000">
              <w:rPr>
                <w:rtl w:val="0"/>
              </w:rPr>
            </w:r>
          </w:p>
          <w:p w:rsidR="00000000" w:rsidDel="00000000" w:rsidP="00000000" w:rsidRDefault="00000000" w:rsidRPr="00000000" w14:paraId="00000749">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D">
            <w:pPr>
              <w:spacing w:line="256" w:lineRule="auto"/>
              <w:rPr>
                <w:sz w:val="14"/>
                <w:szCs w:val="14"/>
              </w:rPr>
            </w:pPr>
            <w:r w:rsidDel="00000000" w:rsidR="00000000" w:rsidRPr="00000000">
              <w:rPr>
                <w:rtl w:val="0"/>
              </w:rPr>
            </w:r>
          </w:p>
          <w:p w:rsidR="00000000" w:rsidDel="00000000" w:rsidP="00000000" w:rsidRDefault="00000000" w:rsidRPr="00000000" w14:paraId="0000074E">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4">
            <w:pPr>
              <w:spacing w:line="256" w:lineRule="auto"/>
              <w:rPr>
                <w:sz w:val="14"/>
                <w:szCs w:val="14"/>
              </w:rPr>
            </w:pPr>
            <w:r w:rsidDel="00000000" w:rsidR="00000000" w:rsidRPr="00000000">
              <w:rPr>
                <w:rtl w:val="0"/>
              </w:rPr>
            </w:r>
          </w:p>
          <w:p w:rsidR="00000000" w:rsidDel="00000000" w:rsidP="00000000" w:rsidRDefault="00000000" w:rsidRPr="00000000" w14:paraId="00000755">
            <w:pPr>
              <w:spacing w:line="256"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9">
            <w:pPr>
              <w:spacing w:line="256"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A">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E">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7">
            <w:pPr>
              <w:spacing w:line="256"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8">
            <w:pPr>
              <w:spacing w:line="256"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C">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E">
            <w:pPr>
              <w:spacing w:line="256"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F">
            <w:pPr>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1">
            <w:pPr>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5">
            <w:pPr>
              <w:spacing w:line="256"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6">
            <w:pPr>
              <w:spacing w:line="256"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A">
            <w:pPr>
              <w:spacing w:line="256"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C">
            <w:pPr>
              <w:spacing w:line="256"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3">
            <w:pPr>
              <w:spacing w:line="256"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4">
            <w:pPr>
              <w:spacing w:line="256"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8">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A">
            <w:pPr>
              <w:spacing w:line="256"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B">
            <w:pPr>
              <w:spacing w:line="256"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1">
            <w:pPr>
              <w:spacing w:line="256"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2">
            <w:pPr>
              <w:spacing w:line="256"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8">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9">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spacing w:line="256"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0">
            <w:pPr>
              <w:spacing w:line="256"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4">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6">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7">
            <w:pPr>
              <w:spacing w:line="256"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D">
            <w:pPr>
              <w:spacing w:line="256"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B">
            <w:pPr>
              <w:spacing w:line="256"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C">
            <w:pPr>
              <w:spacing w:line="256"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9">
            <w:pPr>
              <w:rPr>
                <w:sz w:val="14"/>
                <w:szCs w:val="14"/>
              </w:rPr>
            </w:pPr>
            <w:r w:rsidDel="00000000" w:rsidR="00000000" w:rsidRPr="00000000">
              <w:rPr>
                <w:sz w:val="14"/>
                <w:szCs w:val="14"/>
                <w:rtl w:val="0"/>
              </w:rPr>
              <w:t xml:space="preserve">NOME:</w:t>
            </w:r>
          </w:p>
          <w:p w:rsidR="00000000" w:rsidDel="00000000" w:rsidP="00000000" w:rsidRDefault="00000000" w:rsidRPr="00000000" w14:paraId="0000084A">
            <w:pPr>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C">
            <w:pPr>
              <w:spacing w:line="256"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8">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6">
            <w:pPr>
              <w:spacing w:line="256"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7">
            <w:pPr>
              <w:spacing w:line="256"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4">
            <w:pPr>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2">
            <w:pPr>
              <w:spacing w:line="256"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6">
            <w:pPr>
              <w:spacing w:line="256"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E">
            <w:pPr>
              <w:spacing w:line="256" w:lineRule="auto"/>
              <w:jc w:val="center"/>
              <w:rPr>
                <w:sz w:val="14"/>
                <w:szCs w:val="14"/>
              </w:rPr>
            </w:pPr>
            <w:r w:rsidDel="00000000" w:rsidR="00000000" w:rsidRPr="00000000">
              <w:rPr>
                <w:sz w:val="14"/>
                <w:szCs w:val="14"/>
                <w:rtl w:val="0"/>
              </w:rPr>
              <w:t xml:space="preserve">LICITADOR</w:t>
            </w:r>
          </w:p>
        </w:tc>
      </w:tr>
      <w:tr>
        <w:trPr>
          <w:cantSplit w:val="0"/>
          <w:trHeight w:val="84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0">
            <w:pPr>
              <w:spacing w:line="256"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4">
            <w:pPr>
              <w:spacing w:line="256"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C">
            <w:pPr>
              <w:spacing w:line="256"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8FE">
      <w:pPr>
        <w:pStyle w:val="Heading2"/>
        <w:ind w:firstLine="851"/>
        <w:rPr/>
      </w:pPr>
      <w:r w:rsidDel="00000000" w:rsidR="00000000" w:rsidRPr="00000000">
        <w:br w:type="page"/>
      </w:r>
      <w:r w:rsidDel="00000000" w:rsidR="00000000" w:rsidRPr="00000000">
        <w:rPr>
          <w:rtl w:val="0"/>
        </w:rPr>
        <w:t xml:space="preserve">ANEXO VIII - ANÁLISE CONTÁBIL DA CAPACIDADE FINANCEIRA ABSOLUTA DE LICITANTE</w:t>
      </w:r>
    </w:p>
    <w:p w:rsidR="00000000" w:rsidDel="00000000" w:rsidP="00000000" w:rsidRDefault="00000000" w:rsidRPr="00000000" w14:paraId="000008FF">
      <w:pPr>
        <w:jc w:val="center"/>
        <w:rPr/>
      </w:pPr>
      <w:r w:rsidDel="00000000" w:rsidR="00000000" w:rsidRPr="00000000">
        <w:rPr>
          <w:rtl w:val="0"/>
        </w:rPr>
      </w:r>
    </w:p>
    <w:p w:rsidR="00000000" w:rsidDel="00000000" w:rsidP="00000000" w:rsidRDefault="00000000" w:rsidRPr="00000000" w14:paraId="00000900">
      <w:pPr>
        <w:spacing w:line="276" w:lineRule="auto"/>
        <w:ind w:right="0"/>
        <w:rPr/>
      </w:pPr>
      <w:r w:rsidDel="00000000" w:rsidR="00000000" w:rsidRPr="00000000">
        <w:rPr>
          <w:rtl w:val="0"/>
        </w:rPr>
      </w:r>
    </w:p>
    <w:tbl>
      <w:tblPr>
        <w:tblStyle w:val="Table4"/>
        <w:tblW w:w="10411.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11"/>
        <w:tblGridChange w:id="0">
          <w:tblGrid>
            <w:gridCol w:w="10411"/>
          </w:tblGrid>
        </w:tblGridChange>
      </w:tblGrid>
      <w:tr>
        <w:trPr>
          <w:cantSplit w:val="0"/>
          <w:trHeight w:val="89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spacing w:line="256" w:lineRule="auto"/>
              <w:rPr/>
            </w:pPr>
            <w:r w:rsidDel="00000000" w:rsidR="00000000" w:rsidRPr="00000000">
              <w:rPr>
                <w:rtl w:val="0"/>
              </w:rPr>
            </w:r>
          </w:p>
          <w:tbl>
            <w:tblPr>
              <w:tblStyle w:val="Table5"/>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3588"/>
              <w:gridCol w:w="242"/>
              <w:gridCol w:w="892"/>
              <w:gridCol w:w="1710"/>
              <w:gridCol w:w="709"/>
              <w:gridCol w:w="1134"/>
              <w:gridCol w:w="557"/>
              <w:tblGridChange w:id="0">
                <w:tblGrid>
                  <w:gridCol w:w="895"/>
                  <w:gridCol w:w="3588"/>
                  <w:gridCol w:w="242"/>
                  <w:gridCol w:w="892"/>
                  <w:gridCol w:w="1710"/>
                  <w:gridCol w:w="709"/>
                  <w:gridCol w:w="1134"/>
                  <w:gridCol w:w="557"/>
                </w:tblGrid>
              </w:tblGridChange>
            </w:tblGrid>
            <w:tr>
              <w:trPr>
                <w:cantSplit w:val="0"/>
                <w:trHeight w:val="233" w:hRule="atLeast"/>
                <w:tblHeader w:val="0"/>
              </w:trPr>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02">
                  <w:pPr>
                    <w:spacing w:line="256" w:lineRule="auto"/>
                    <w:rPr>
                      <w:sz w:val="14"/>
                      <w:szCs w:val="14"/>
                    </w:rPr>
                  </w:pPr>
                  <w:r w:rsidDel="00000000" w:rsidR="00000000" w:rsidRPr="00000000">
                    <w:rPr>
                      <w:sz w:val="14"/>
                      <w:szCs w:val="14"/>
                    </w:rPr>
                    <w:drawing>
                      <wp:inline distB="0" distT="0" distL="0" distR="0">
                        <wp:extent cx="476250" cy="609600"/>
                        <wp:effectExtent b="0" l="0" r="0" t="0"/>
                        <wp:docPr id="264"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476250" cy="60960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03">
                  <w:pPr>
                    <w:rPr>
                      <w:sz w:val="14"/>
                      <w:szCs w:val="14"/>
                    </w:rPr>
                  </w:pPr>
                  <w:r w:rsidDel="00000000" w:rsidR="00000000" w:rsidRPr="00000000">
                    <w:rPr>
                      <w:rtl w:val="0"/>
                    </w:rPr>
                  </w:r>
                </w:p>
                <w:p w:rsidR="00000000" w:rsidDel="00000000" w:rsidP="00000000" w:rsidRDefault="00000000" w:rsidRPr="00000000" w14:paraId="00000904">
                  <w:pPr>
                    <w:rPr>
                      <w:sz w:val="14"/>
                      <w:szCs w:val="14"/>
                    </w:rPr>
                  </w:pPr>
                  <w:r w:rsidDel="00000000" w:rsidR="00000000" w:rsidRPr="00000000">
                    <w:rPr>
                      <w:rtl w:val="0"/>
                    </w:rPr>
                  </w:r>
                </w:p>
                <w:p w:rsidR="00000000" w:rsidDel="00000000" w:rsidP="00000000" w:rsidRDefault="00000000" w:rsidRPr="00000000" w14:paraId="00000905">
                  <w:pPr>
                    <w:rPr>
                      <w:sz w:val="14"/>
                      <w:szCs w:val="14"/>
                    </w:rPr>
                  </w:pPr>
                  <w:r w:rsidDel="00000000" w:rsidR="00000000" w:rsidRPr="00000000">
                    <w:rPr>
                      <w:sz w:val="14"/>
                      <w:szCs w:val="14"/>
                      <w:rtl w:val="0"/>
                    </w:rPr>
                    <w:t xml:space="preserve">GOVERNO DO ESTADO DO RIO GRANDE DO SUL</w:t>
                  </w:r>
                </w:p>
                <w:p w:rsidR="00000000" w:rsidDel="00000000" w:rsidP="00000000" w:rsidRDefault="00000000" w:rsidRPr="00000000" w14:paraId="00000906">
                  <w:pPr>
                    <w:spacing w:line="256" w:lineRule="auto"/>
                    <w:rPr>
                      <w:sz w:val="14"/>
                      <w:szCs w:val="14"/>
                    </w:rPr>
                  </w:pPr>
                  <w:r w:rsidDel="00000000" w:rsidR="00000000" w:rsidRPr="00000000">
                    <w:rPr>
                      <w:sz w:val="14"/>
                      <w:szCs w:val="14"/>
                      <w:rtl w:val="0"/>
                    </w:rPr>
                    <w:t xml:space="preserve">ANEXO III AO DECRETO Nº 36.601, de 10-04-96.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7">
                  <w:pPr>
                    <w:spacing w:line="256" w:lineRule="auto"/>
                    <w:rPr>
                      <w:sz w:val="14"/>
                      <w:szCs w:val="14"/>
                    </w:rPr>
                  </w:pPr>
                  <w:r w:rsidDel="00000000" w:rsidR="00000000" w:rsidRPr="00000000">
                    <w:rPr>
                      <w:b w:val="1"/>
                      <w:sz w:val="14"/>
                      <w:szCs w:val="14"/>
                      <w:rtl w:val="0"/>
                    </w:rPr>
                    <w:t xml:space="preserve">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spacing w:line="256" w:lineRule="auto"/>
                    <w:rPr>
                      <w:sz w:val="14"/>
                      <w:szCs w:val="14"/>
                    </w:rPr>
                  </w:pPr>
                  <w:r w:rsidDel="00000000" w:rsidR="00000000" w:rsidRPr="00000000">
                    <w:rPr>
                      <w:sz w:val="14"/>
                      <w:szCs w:val="14"/>
                      <w:rtl w:val="0"/>
                    </w:rPr>
                    <w:t xml:space="preserve">DADOS GERAIS</w:t>
                  </w:r>
                </w:p>
                <w:p w:rsidR="00000000" w:rsidDel="00000000" w:rsidP="00000000" w:rsidRDefault="00000000" w:rsidRPr="00000000" w14:paraId="00000909">
                  <w:pPr>
                    <w:spacing w:line="256" w:lineRule="auto"/>
                    <w:rPr>
                      <w:sz w:val="14"/>
                      <w:szCs w:val="14"/>
                    </w:rPr>
                  </w:pPr>
                  <w:r w:rsidDel="00000000" w:rsidR="00000000" w:rsidRPr="00000000">
                    <w:rPr>
                      <w:rtl w:val="0"/>
                    </w:rPr>
                  </w:r>
                </w:p>
              </w:tc>
            </w:tr>
            <w:tr>
              <w:trPr>
                <w:cantSplit w:val="0"/>
                <w:trHeight w:val="188" w:hRule="atLeast"/>
                <w:tblHeader w:val="0"/>
              </w:trPr>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0">
                  <w:pPr>
                    <w:spacing w:line="256" w:lineRule="auto"/>
                    <w:rPr>
                      <w:sz w:val="14"/>
                      <w:szCs w:val="14"/>
                    </w:rPr>
                  </w:pPr>
                  <w:r w:rsidDel="00000000" w:rsidR="00000000" w:rsidRPr="00000000">
                    <w:rPr>
                      <w:sz w:val="14"/>
                      <w:szCs w:val="14"/>
                      <w:rtl w:val="0"/>
                    </w:rPr>
                    <w:t xml:space="preserve">Nº DO EDITAL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2">
                  <w:pPr>
                    <w:spacing w:line="256" w:lineRule="auto"/>
                    <w:rPr>
                      <w:sz w:val="14"/>
                      <w:szCs w:val="14"/>
                    </w:rPr>
                  </w:pPr>
                  <w:r w:rsidDel="00000000" w:rsidR="00000000" w:rsidRPr="00000000">
                    <w:rPr>
                      <w:sz w:val="14"/>
                      <w:szCs w:val="14"/>
                      <w:rtl w:val="0"/>
                    </w:rPr>
                    <w:t xml:space="preserve">Nº DO PROCESSO</w:t>
                  </w:r>
                </w:p>
                <w:p w:rsidR="00000000" w:rsidDel="00000000" w:rsidP="00000000" w:rsidRDefault="00000000" w:rsidRPr="00000000" w14:paraId="00000913">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spacing w:line="256" w:lineRule="auto"/>
                    <w:rPr>
                      <w:sz w:val="14"/>
                      <w:szCs w:val="14"/>
                    </w:rPr>
                  </w:pPr>
                  <w:r w:rsidDel="00000000" w:rsidR="00000000" w:rsidRPr="00000000">
                    <w:rPr>
                      <w:sz w:val="14"/>
                      <w:szCs w:val="14"/>
                      <w:rtl w:val="0"/>
                    </w:rPr>
                    <w:t xml:space="preserve">FOLHA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5">
                  <w:pPr>
                    <w:spacing w:line="256" w:lineRule="auto"/>
                    <w:rPr>
                      <w:sz w:val="14"/>
                      <w:szCs w:val="14"/>
                    </w:rPr>
                  </w:pPr>
                  <w:r w:rsidDel="00000000" w:rsidR="00000000" w:rsidRPr="00000000">
                    <w:rPr>
                      <w:sz w:val="14"/>
                      <w:szCs w:val="14"/>
                      <w:rtl w:val="0"/>
                    </w:rPr>
                    <w:t xml:space="preserve">DATA-BASE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spacing w:line="256" w:lineRule="auto"/>
                    <w:rPr>
                      <w:sz w:val="14"/>
                      <w:szCs w:val="14"/>
                    </w:rPr>
                  </w:pPr>
                  <w:r w:rsidDel="00000000" w:rsidR="00000000" w:rsidRPr="00000000">
                    <w:rPr>
                      <w:sz w:val="14"/>
                      <w:szCs w:val="14"/>
                      <w:rtl w:val="0"/>
                    </w:rPr>
                    <w:t xml:space="preserve">NFLR</w:t>
                  </w:r>
                </w:p>
              </w:tc>
            </w:tr>
            <w:tr>
              <w:trPr>
                <w:cantSplit w:val="0"/>
                <w:trHeight w:val="103" w:hRule="atLeast"/>
                <w:tblHeader w:val="0"/>
              </w:trPr>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spacing w:line="256" w:lineRule="auto"/>
                    <w:rPr>
                      <w:sz w:val="14"/>
                      <w:szCs w:val="14"/>
                    </w:rPr>
                  </w:pPr>
                  <w:r w:rsidDel="00000000" w:rsidR="00000000" w:rsidRPr="00000000">
                    <w:rPr>
                      <w:sz w:val="14"/>
                      <w:szCs w:val="14"/>
                      <w:rtl w:val="0"/>
                    </w:rPr>
                    <w:t xml:space="preserve">FIRMA/RAZÃO SOCIAL DO LICITANTE</w:t>
                  </w:r>
                </w:p>
                <w:p w:rsidR="00000000" w:rsidDel="00000000" w:rsidP="00000000" w:rsidRDefault="00000000" w:rsidRPr="00000000" w14:paraId="0000091A">
                  <w:pPr>
                    <w:spacing w:line="256" w:lineRule="auto"/>
                    <w:rPr>
                      <w:sz w:val="14"/>
                      <w:szCs w:val="14"/>
                    </w:rPr>
                  </w:pPr>
                  <w:r w:rsidDel="00000000" w:rsidR="00000000" w:rsidRPr="00000000">
                    <w:rPr>
                      <w:rtl w:val="0"/>
                    </w:rPr>
                  </w:r>
                </w:p>
              </w:tc>
            </w:tr>
          </w:tbl>
          <w:p w:rsidR="00000000" w:rsidDel="00000000" w:rsidP="00000000" w:rsidRDefault="00000000" w:rsidRPr="00000000" w14:paraId="00000920">
            <w:pPr>
              <w:spacing w:line="256" w:lineRule="auto"/>
              <w:rPr/>
            </w:pPr>
            <w:r w:rsidDel="00000000" w:rsidR="00000000" w:rsidRPr="00000000">
              <w:rPr>
                <w:rtl w:val="0"/>
              </w:rPr>
            </w:r>
          </w:p>
          <w:tbl>
            <w:tblPr>
              <w:tblStyle w:val="Table6"/>
              <w:tblW w:w="9714.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
              <w:gridCol w:w="2922"/>
              <w:gridCol w:w="709"/>
              <w:gridCol w:w="850"/>
              <w:gridCol w:w="1134"/>
              <w:gridCol w:w="2126"/>
              <w:gridCol w:w="1688"/>
              <w:tblGridChange w:id="0">
                <w:tblGrid>
                  <w:gridCol w:w="285"/>
                  <w:gridCol w:w="2922"/>
                  <w:gridCol w:w="709"/>
                  <w:gridCol w:w="850"/>
                  <w:gridCol w:w="1134"/>
                  <w:gridCol w:w="2126"/>
                  <w:gridCol w:w="1688"/>
                </w:tblGrid>
              </w:tblGridChange>
            </w:tblGrid>
            <w:tr>
              <w:trPr>
                <w:cantSplit w:val="0"/>
                <w:trHeight w:val="75"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1">
                  <w:pPr>
                    <w:spacing w:line="256" w:lineRule="auto"/>
                    <w:jc w:val="center"/>
                    <w:rPr>
                      <w:sz w:val="14"/>
                      <w:szCs w:val="14"/>
                    </w:rPr>
                  </w:pPr>
                  <w:r w:rsidDel="00000000" w:rsidR="00000000" w:rsidRPr="00000000">
                    <w:rPr>
                      <w:b w:val="1"/>
                      <w:sz w:val="18"/>
                      <w:szCs w:val="18"/>
                      <w:rtl w:val="0"/>
                    </w:rPr>
                    <w:t xml:space="preserve">RELAÇÃO DOS CONTRATOS A EXECUTAR PELO LICITANTE – RCL</w:t>
                  </w:r>
                  <w:r w:rsidDel="00000000" w:rsidR="00000000" w:rsidRPr="00000000">
                    <w:rPr>
                      <w:rtl w:val="0"/>
                    </w:rPr>
                  </w:r>
                </w:p>
              </w:tc>
            </w:tr>
            <w:tr>
              <w:trPr>
                <w:cantSplit w:val="0"/>
                <w:trHeight w:val="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8">
                  <w:pPr>
                    <w:spacing w:line="256" w:lineRule="auto"/>
                    <w:rPr>
                      <w:sz w:val="18"/>
                      <w:szCs w:val="18"/>
                    </w:rPr>
                  </w:pPr>
                  <w:r w:rsidDel="00000000" w:rsidR="00000000" w:rsidRPr="00000000">
                    <w:rPr>
                      <w:b w:val="1"/>
                      <w:sz w:val="18"/>
                      <w:szCs w:val="18"/>
                      <w:rtl w:val="0"/>
                    </w:rPr>
                    <w:t xml:space="preserve">B</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9">
                  <w:pPr>
                    <w:spacing w:line="256" w:lineRule="auto"/>
                    <w:rPr>
                      <w:sz w:val="14"/>
                      <w:szCs w:val="14"/>
                    </w:rPr>
                  </w:pPr>
                  <w:r w:rsidDel="00000000" w:rsidR="00000000" w:rsidRPr="00000000">
                    <w:rPr>
                      <w:sz w:val="18"/>
                      <w:szCs w:val="18"/>
                      <w:rtl w:val="0"/>
                    </w:rPr>
                    <w:t xml:space="preserve">DETALHAMENTO DOS CONTRATOS</w:t>
                  </w:r>
                  <w:r w:rsidDel="00000000" w:rsidR="00000000" w:rsidRPr="00000000">
                    <w:rPr>
                      <w:rtl w:val="0"/>
                    </w:rPr>
                  </w:r>
                </w:p>
              </w:tc>
            </w:tr>
            <w:tr>
              <w:trPr>
                <w:cantSplit w:val="0"/>
                <w:trHeight w:val="14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F">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DESCRIÇÃO SUMARIZADA DO OBJETO</w:t>
                  </w:r>
                </w:p>
                <w:p w:rsidR="00000000" w:rsidDel="00000000" w:rsidP="00000000" w:rsidRDefault="00000000" w:rsidRPr="00000000" w14:paraId="00000930">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4">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Nº DO CONTRATO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6">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FONE</w:t>
                  </w:r>
                </w:p>
              </w:tc>
            </w:tr>
            <w:tr>
              <w:trPr>
                <w:cantSplit w:val="0"/>
                <w:trHeight w:val="79"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7">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NOME DO CONTRATANTE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9">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sz w:val="14"/>
                      <w:szCs w:val="14"/>
                      <w:rtl w:val="0"/>
                    </w:rPr>
                    <w:t xml:space="preserve">PART.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sz w:val="14"/>
                      <w:szCs w:val="14"/>
                      <w:rtl w:val="0"/>
                    </w:rPr>
                    <w:t xml:space="preserve">PERÍODO DE EXECUÇÃO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C">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SALDO DOS CONTRATOS A EXECUTAR (Em R$ mil)</w:t>
                  </w:r>
                </w:p>
              </w:tc>
            </w:tr>
            <w:tr>
              <w:trPr>
                <w:cantSplit w:val="0"/>
                <w:trHeight w:val="95"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1">
                  <w:pPr>
                    <w:spacing w:line="256" w:lineRule="auto"/>
                    <w:rPr>
                      <w:sz w:val="14"/>
                      <w:szCs w:val="14"/>
                    </w:rPr>
                  </w:pPr>
                  <w:r w:rsidDel="00000000" w:rsidR="00000000" w:rsidRPr="00000000">
                    <w:rPr>
                      <w:sz w:val="14"/>
                      <w:szCs w:val="14"/>
                      <w:rtl w:val="0"/>
                    </w:rPr>
                    <w:t xml:space="preserve">INÍCIO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2">
                  <w:pPr>
                    <w:spacing w:line="256" w:lineRule="auto"/>
                    <w:rPr>
                      <w:sz w:val="14"/>
                      <w:szCs w:val="14"/>
                    </w:rPr>
                  </w:pPr>
                  <w:r w:rsidDel="00000000" w:rsidR="00000000" w:rsidRPr="00000000">
                    <w:rPr>
                      <w:sz w:val="14"/>
                      <w:szCs w:val="14"/>
                      <w:rtl w:val="0"/>
                    </w:rPr>
                    <w:t xml:space="preserve">FIM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spacing w:line="256" w:lineRule="auto"/>
                    <w:rPr>
                      <w:sz w:val="14"/>
                      <w:szCs w:val="14"/>
                    </w:rPr>
                  </w:pPr>
                  <w:r w:rsidDel="00000000" w:rsidR="00000000" w:rsidRPr="00000000">
                    <w:rPr>
                      <w:sz w:val="14"/>
                      <w:szCs w:val="14"/>
                      <w:rtl w:val="0"/>
                    </w:rPr>
                    <w:t xml:space="preserve">ATÉ O FINAL DOS PRAZOS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spacing w:line="256" w:lineRule="auto"/>
                    <w:rPr>
                      <w:sz w:val="14"/>
                      <w:szCs w:val="14"/>
                    </w:rPr>
                  </w:pPr>
                  <w:r w:rsidDel="00000000" w:rsidR="00000000" w:rsidRPr="00000000">
                    <w:rPr>
                      <w:sz w:val="14"/>
                      <w:szCs w:val="14"/>
                      <w:rtl w:val="0"/>
                    </w:rPr>
                    <w:t xml:space="preserve">NO PERÍODO-BASE</w:t>
                  </w:r>
                </w:p>
              </w:tc>
            </w:tr>
          </w:tbl>
          <w:p w:rsidR="00000000" w:rsidDel="00000000" w:rsidP="00000000" w:rsidRDefault="00000000" w:rsidRPr="00000000" w14:paraId="00000945">
            <w:pPr>
              <w:spacing w:line="256" w:lineRule="auto"/>
              <w:rPr/>
            </w:pPr>
            <w:r w:rsidDel="00000000" w:rsidR="00000000" w:rsidRPr="00000000">
              <w:rPr>
                <w:rtl w:val="0"/>
              </w:rPr>
            </w:r>
          </w:p>
          <w:tbl>
            <w:tblPr>
              <w:tblStyle w:val="Table7"/>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6">
                  <w:pPr>
                    <w:spacing w:line="256" w:lineRule="auto"/>
                    <w:rPr>
                      <w:b w:val="1"/>
                      <w:sz w:val="48"/>
                      <w:szCs w:val="48"/>
                    </w:rPr>
                  </w:pPr>
                  <w:r w:rsidDel="00000000" w:rsidR="00000000" w:rsidRPr="00000000">
                    <w:rPr>
                      <w:b w:val="1"/>
                      <w:sz w:val="48"/>
                      <w:szCs w:val="48"/>
                      <w:rtl w:val="0"/>
                    </w:rPr>
                    <w:t xml:space="preserve">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948">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B">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D">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F">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0">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1">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2">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3">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4">
                  <w:pPr>
                    <w:spacing w:line="256" w:lineRule="auto"/>
                    <w:rPr>
                      <w:sz w:val="14"/>
                      <w:szCs w:val="14"/>
                    </w:rPr>
                  </w:pPr>
                  <w:r w:rsidDel="00000000" w:rsidR="00000000" w:rsidRPr="00000000">
                    <w:rPr>
                      <w:rtl w:val="0"/>
                    </w:rPr>
                  </w:r>
                </w:p>
              </w:tc>
            </w:tr>
          </w:tbl>
          <w:p w:rsidR="00000000" w:rsidDel="00000000" w:rsidP="00000000" w:rsidRDefault="00000000" w:rsidRPr="00000000" w14:paraId="00000955">
            <w:pPr>
              <w:spacing w:line="256" w:lineRule="auto"/>
              <w:rPr>
                <w:sz w:val="14"/>
                <w:szCs w:val="14"/>
              </w:rPr>
            </w:pPr>
            <w:r w:rsidDel="00000000" w:rsidR="00000000" w:rsidRPr="00000000">
              <w:rPr>
                <w:rtl w:val="0"/>
              </w:rPr>
            </w:r>
          </w:p>
          <w:tbl>
            <w:tblPr>
              <w:tblStyle w:val="Table8"/>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6">
                  <w:pPr>
                    <w:spacing w:line="256" w:lineRule="auto"/>
                    <w:rPr>
                      <w:b w:val="1"/>
                      <w:sz w:val="48"/>
                      <w:szCs w:val="48"/>
                    </w:rPr>
                  </w:pPr>
                  <w:r w:rsidDel="00000000" w:rsidR="00000000" w:rsidRPr="00000000">
                    <w:rPr>
                      <w:b w:val="1"/>
                      <w:sz w:val="48"/>
                      <w:szCs w:val="48"/>
                      <w:rtl w:val="0"/>
                    </w:rPr>
                    <w:t xml:space="preserve">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7">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958">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B">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D">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F">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0">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1">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2">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3">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spacing w:line="256" w:lineRule="auto"/>
                    <w:rPr>
                      <w:sz w:val="14"/>
                      <w:szCs w:val="14"/>
                    </w:rPr>
                  </w:pPr>
                  <w:r w:rsidDel="00000000" w:rsidR="00000000" w:rsidRPr="00000000">
                    <w:rPr>
                      <w:rtl w:val="0"/>
                    </w:rPr>
                  </w:r>
                </w:p>
              </w:tc>
            </w:tr>
          </w:tbl>
          <w:p w:rsidR="00000000" w:rsidDel="00000000" w:rsidP="00000000" w:rsidRDefault="00000000" w:rsidRPr="00000000" w14:paraId="00000965">
            <w:pPr>
              <w:spacing w:line="256" w:lineRule="auto"/>
              <w:rPr>
                <w:sz w:val="14"/>
                <w:szCs w:val="14"/>
              </w:rPr>
            </w:pPr>
            <w:r w:rsidDel="00000000" w:rsidR="00000000" w:rsidRPr="00000000">
              <w:rPr>
                <w:rtl w:val="0"/>
              </w:rPr>
            </w:r>
          </w:p>
          <w:tbl>
            <w:tblPr>
              <w:tblStyle w:val="Table9"/>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6">
                  <w:pPr>
                    <w:spacing w:line="256" w:lineRule="auto"/>
                    <w:rPr>
                      <w:b w:val="1"/>
                      <w:sz w:val="48"/>
                      <w:szCs w:val="48"/>
                    </w:rPr>
                  </w:pPr>
                  <w:r w:rsidDel="00000000" w:rsidR="00000000" w:rsidRPr="00000000">
                    <w:rPr>
                      <w:b w:val="1"/>
                      <w:sz w:val="48"/>
                      <w:szCs w:val="48"/>
                      <w:rtl w:val="0"/>
                    </w:rPr>
                    <w:t xml:space="preserve">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968">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B">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D">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F">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1">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2">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3">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spacing w:line="256" w:lineRule="auto"/>
                    <w:rPr>
                      <w:sz w:val="14"/>
                      <w:szCs w:val="14"/>
                    </w:rPr>
                  </w:pPr>
                  <w:r w:rsidDel="00000000" w:rsidR="00000000" w:rsidRPr="00000000">
                    <w:rPr>
                      <w:rtl w:val="0"/>
                    </w:rPr>
                  </w:r>
                </w:p>
              </w:tc>
            </w:tr>
          </w:tbl>
          <w:p w:rsidR="00000000" w:rsidDel="00000000" w:rsidP="00000000" w:rsidRDefault="00000000" w:rsidRPr="00000000" w14:paraId="00000975">
            <w:pPr>
              <w:spacing w:line="256" w:lineRule="auto"/>
              <w:rPr>
                <w:sz w:val="14"/>
                <w:szCs w:val="14"/>
              </w:rPr>
            </w:pPr>
            <w:r w:rsidDel="00000000" w:rsidR="00000000" w:rsidRPr="00000000">
              <w:rPr>
                <w:rtl w:val="0"/>
              </w:rPr>
            </w:r>
          </w:p>
          <w:tbl>
            <w:tblPr>
              <w:tblStyle w:val="Table10"/>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spacing w:line="256" w:lineRule="auto"/>
                    <w:rPr>
                      <w:b w:val="1"/>
                      <w:sz w:val="48"/>
                      <w:szCs w:val="48"/>
                    </w:rPr>
                  </w:pPr>
                  <w:r w:rsidDel="00000000" w:rsidR="00000000" w:rsidRPr="00000000">
                    <w:rPr>
                      <w:b w:val="1"/>
                      <w:sz w:val="48"/>
                      <w:szCs w:val="48"/>
                      <w:rtl w:val="0"/>
                    </w:rPr>
                    <w:t xml:space="preserve">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7">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978">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B">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D">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F">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0">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1">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2">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3">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4">
                  <w:pPr>
                    <w:spacing w:line="256" w:lineRule="auto"/>
                    <w:rPr>
                      <w:sz w:val="14"/>
                      <w:szCs w:val="14"/>
                    </w:rPr>
                  </w:pPr>
                  <w:r w:rsidDel="00000000" w:rsidR="00000000" w:rsidRPr="00000000">
                    <w:rPr>
                      <w:rtl w:val="0"/>
                    </w:rPr>
                  </w:r>
                </w:p>
              </w:tc>
            </w:tr>
          </w:tbl>
          <w:p w:rsidR="00000000" w:rsidDel="00000000" w:rsidP="00000000" w:rsidRDefault="00000000" w:rsidRPr="00000000" w14:paraId="00000985">
            <w:pPr>
              <w:spacing w:line="256" w:lineRule="auto"/>
              <w:rPr>
                <w:sz w:val="14"/>
                <w:szCs w:val="14"/>
              </w:rPr>
            </w:pPr>
            <w:r w:rsidDel="00000000" w:rsidR="00000000" w:rsidRPr="00000000">
              <w:rPr>
                <w:rtl w:val="0"/>
              </w:rPr>
            </w:r>
          </w:p>
          <w:tbl>
            <w:tblPr>
              <w:tblStyle w:val="Table11"/>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6">
                  <w:pPr>
                    <w:spacing w:line="256" w:lineRule="auto"/>
                    <w:rPr>
                      <w:b w:val="1"/>
                      <w:sz w:val="48"/>
                      <w:szCs w:val="48"/>
                    </w:rPr>
                  </w:pPr>
                  <w:r w:rsidDel="00000000" w:rsidR="00000000" w:rsidRPr="00000000">
                    <w:rPr>
                      <w:b w:val="1"/>
                      <w:sz w:val="48"/>
                      <w:szCs w:val="48"/>
                      <w:rtl w:val="0"/>
                    </w:rPr>
                    <w:t xml:space="preserve">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7">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988">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B">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D">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F">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2">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3">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4">
                  <w:pPr>
                    <w:spacing w:line="256" w:lineRule="auto"/>
                    <w:rPr>
                      <w:sz w:val="14"/>
                      <w:szCs w:val="14"/>
                    </w:rPr>
                  </w:pPr>
                  <w:r w:rsidDel="00000000" w:rsidR="00000000" w:rsidRPr="00000000">
                    <w:rPr>
                      <w:rtl w:val="0"/>
                    </w:rPr>
                  </w:r>
                </w:p>
              </w:tc>
            </w:tr>
          </w:tbl>
          <w:p w:rsidR="00000000" w:rsidDel="00000000" w:rsidP="00000000" w:rsidRDefault="00000000" w:rsidRPr="00000000" w14:paraId="00000995">
            <w:pPr>
              <w:spacing w:line="256" w:lineRule="auto"/>
              <w:rPr>
                <w:sz w:val="14"/>
                <w:szCs w:val="14"/>
              </w:rPr>
            </w:pPr>
            <w:r w:rsidDel="00000000" w:rsidR="00000000" w:rsidRPr="00000000">
              <w:rPr>
                <w:rtl w:val="0"/>
              </w:rPr>
            </w:r>
          </w:p>
          <w:tbl>
            <w:tblPr>
              <w:tblStyle w:val="Table12"/>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6769"/>
              <w:gridCol w:w="850"/>
              <w:gridCol w:w="1701"/>
              <w:tblGridChange w:id="0">
                <w:tblGrid>
                  <w:gridCol w:w="407"/>
                  <w:gridCol w:w="6769"/>
                  <w:gridCol w:w="850"/>
                  <w:gridCol w:w="1701"/>
                </w:tblGrid>
              </w:tblGridChange>
            </w:tblGrid>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6">
                  <w:pPr>
                    <w:spacing w:line="256" w:lineRule="auto"/>
                    <w:jc w:val="center"/>
                    <w:rPr>
                      <w:b w:val="1"/>
                      <w:sz w:val="28"/>
                      <w:szCs w:val="28"/>
                    </w:rPr>
                  </w:pPr>
                  <w:r w:rsidDel="00000000" w:rsidR="00000000" w:rsidRPr="00000000">
                    <w:rPr>
                      <w:b w:val="1"/>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7">
                  <w:pPr>
                    <w:spacing w:line="256" w:lineRule="auto"/>
                    <w:rPr>
                      <w:sz w:val="10"/>
                      <w:szCs w:val="10"/>
                    </w:rPr>
                  </w:pPr>
                  <w:r w:rsidDel="00000000" w:rsidR="00000000" w:rsidRPr="00000000">
                    <w:rPr>
                      <w:rtl w:val="0"/>
                    </w:rPr>
                  </w:r>
                </w:p>
                <w:p w:rsidR="00000000" w:rsidDel="00000000" w:rsidP="00000000" w:rsidRDefault="00000000" w:rsidRPr="00000000" w14:paraId="00000998">
                  <w:pPr>
                    <w:spacing w:line="256" w:lineRule="auto"/>
                    <w:rPr>
                      <w:sz w:val="10"/>
                      <w:szCs w:val="10"/>
                    </w:rPr>
                  </w:pPr>
                  <w:r w:rsidDel="00000000" w:rsidR="00000000" w:rsidRPr="00000000">
                    <w:rPr>
                      <w:sz w:val="10"/>
                      <w:szCs w:val="10"/>
                      <w:rtl w:val="0"/>
                    </w:rPr>
                    <w:t xml:space="preserve">MCE = MONTANTE DOS SALDOS DOS CONTRATOS A EXECUTAR (acumular na folha seguinte ou transportar para a linha "2" do quadro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spacing w:line="256" w:lineRule="auto"/>
                    <w:rPr>
                      <w:sz w:val="14"/>
                      <w:szCs w:val="14"/>
                    </w:rPr>
                  </w:pPr>
                  <w:r w:rsidDel="00000000" w:rsidR="00000000" w:rsidRPr="00000000">
                    <w:rPr>
                      <w:rtl w:val="0"/>
                    </w:rPr>
                  </w:r>
                </w:p>
              </w:tc>
            </w:tr>
          </w:tbl>
          <w:p w:rsidR="00000000" w:rsidDel="00000000" w:rsidP="00000000" w:rsidRDefault="00000000" w:rsidRPr="00000000" w14:paraId="0000099B">
            <w:pPr>
              <w:spacing w:line="256" w:lineRule="auto"/>
              <w:rPr>
                <w:sz w:val="14"/>
                <w:szCs w:val="14"/>
              </w:rPr>
            </w:pPr>
            <w:r w:rsidDel="00000000" w:rsidR="00000000" w:rsidRPr="00000000">
              <w:rPr>
                <w:rtl w:val="0"/>
              </w:rPr>
            </w:r>
          </w:p>
        </w:tc>
      </w:tr>
    </w:tbl>
    <w:p w:rsidR="00000000" w:rsidDel="00000000" w:rsidP="00000000" w:rsidRDefault="00000000" w:rsidRPr="00000000" w14:paraId="0000099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99D">
      <w:pPr>
        <w:rPr>
          <w:b w:val="1"/>
        </w:rPr>
      </w:pPr>
      <w:r w:rsidDel="00000000" w:rsidR="00000000" w:rsidRPr="00000000">
        <w:rPr>
          <w:rtl w:val="0"/>
        </w:rPr>
      </w:r>
    </w:p>
    <w:tbl>
      <w:tblPr>
        <w:tblStyle w:val="Table13"/>
        <w:tblW w:w="10455.0" w:type="dxa"/>
        <w:jc w:val="left"/>
        <w:tblInd w:w="-10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5"/>
        <w:tblGridChange w:id="0">
          <w:tblGrid>
            <w:gridCol w:w="10455"/>
          </w:tblGrid>
        </w:tblGridChange>
      </w:tblGrid>
      <w:tr>
        <w:trPr>
          <w:cantSplit w:val="0"/>
          <w:trHeight w:val="95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E">
            <w:pPr>
              <w:spacing w:line="256" w:lineRule="auto"/>
              <w:rPr/>
            </w:pPr>
            <w:r w:rsidDel="00000000" w:rsidR="00000000" w:rsidRPr="00000000">
              <w:rPr>
                <w:rtl w:val="0"/>
              </w:rPr>
            </w:r>
          </w:p>
          <w:tbl>
            <w:tblPr>
              <w:tblStyle w:val="Table14"/>
              <w:tblW w:w="9858.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
              <w:gridCol w:w="5567"/>
              <w:gridCol w:w="425"/>
              <w:gridCol w:w="133"/>
              <w:gridCol w:w="576"/>
              <w:gridCol w:w="284"/>
              <w:gridCol w:w="574"/>
              <w:gridCol w:w="850"/>
              <w:gridCol w:w="1135"/>
              <w:tblGridChange w:id="0">
                <w:tblGrid>
                  <w:gridCol w:w="314"/>
                  <w:gridCol w:w="5567"/>
                  <w:gridCol w:w="425"/>
                  <w:gridCol w:w="133"/>
                  <w:gridCol w:w="576"/>
                  <w:gridCol w:w="284"/>
                  <w:gridCol w:w="574"/>
                  <w:gridCol w:w="850"/>
                  <w:gridCol w:w="1135"/>
                </w:tblGrid>
              </w:tblGridChange>
            </w:tblGrid>
            <w:tr>
              <w:trPr>
                <w:cantSplit w:val="0"/>
                <w:trHeight w:val="1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F">
                  <w:pPr>
                    <w:spacing w:line="256" w:lineRule="auto"/>
                    <w:rPr>
                      <w:b w:val="1"/>
                      <w:sz w:val="24"/>
                      <w:szCs w:val="24"/>
                    </w:rPr>
                  </w:pPr>
                  <w:r w:rsidDel="00000000" w:rsidR="00000000" w:rsidRPr="00000000">
                    <w:rPr>
                      <w:b w:val="1"/>
                      <w:rtl w:val="0"/>
                    </w:rPr>
                    <w:t xml:space="preserve">D</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0">
                  <w:pPr>
                    <w:spacing w:line="256" w:lineRule="auto"/>
                    <w:rPr>
                      <w:sz w:val="14"/>
                      <w:szCs w:val="14"/>
                    </w:rPr>
                  </w:pPr>
                  <w:r w:rsidDel="00000000" w:rsidR="00000000" w:rsidRPr="00000000">
                    <w:rPr>
                      <w:sz w:val="18"/>
                      <w:szCs w:val="18"/>
                      <w:rtl w:val="0"/>
                    </w:rPr>
                    <w:t xml:space="preserve">DEMONSTRAÇÃO DA CAPACIDADE FINANCEIRA ABSOLUTA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6">
                  <w:pPr>
                    <w:spacing w:line="256" w:lineRule="auto"/>
                    <w:jc w:val="center"/>
                    <w:rPr>
                      <w:sz w:val="14"/>
                      <w:szCs w:val="14"/>
                    </w:rPr>
                  </w:pPr>
                  <w:r w:rsidDel="00000000" w:rsidR="00000000" w:rsidRPr="00000000">
                    <w:rPr>
                      <w:sz w:val="14"/>
                      <w:szCs w:val="14"/>
                      <w:rtl w:val="0"/>
                    </w:rPr>
                    <w:t xml:space="preserve">VALORES EM R$ MIL</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spacing w:line="256" w:lineRule="auto"/>
                    <w:rPr>
                      <w:b w:val="1"/>
                      <w:sz w:val="24"/>
                      <w:szCs w:val="24"/>
                    </w:rPr>
                  </w:pPr>
                  <w:r w:rsidDel="00000000" w:rsidR="00000000" w:rsidRPr="00000000">
                    <w:rPr>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rPr>
                      <w:sz w:val="14"/>
                      <w:szCs w:val="14"/>
                    </w:rPr>
                  </w:pPr>
                  <w:r w:rsidDel="00000000" w:rsidR="00000000" w:rsidRPr="00000000">
                    <w:rPr>
                      <w:rtl w:val="0"/>
                    </w:rPr>
                  </w:r>
                </w:p>
                <w:p w:rsidR="00000000" w:rsidDel="00000000" w:rsidP="00000000" w:rsidRDefault="00000000" w:rsidRPr="00000000" w14:paraId="000009AA">
                  <w:pPr>
                    <w:rPr>
                      <w:sz w:val="14"/>
                      <w:szCs w:val="14"/>
                    </w:rPr>
                  </w:pPr>
                  <w:r w:rsidDel="00000000" w:rsidR="00000000" w:rsidRPr="00000000">
                    <w:rPr>
                      <w:sz w:val="14"/>
                      <w:szCs w:val="14"/>
                      <w:rtl w:val="0"/>
                    </w:rPr>
                    <w:t xml:space="preserve">CFAT = CAPACIDADE FINANCEIRA ABSOLUTA TOTAL = (K * PL) * (n/12 )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B">
                  <w:pPr>
                    <w:rPr>
                      <w:sz w:val="14"/>
                      <w:szCs w:val="14"/>
                    </w:rPr>
                  </w:pPr>
                  <w:r w:rsidDel="00000000" w:rsidR="00000000" w:rsidRPr="00000000">
                    <w:rPr>
                      <w:sz w:val="14"/>
                      <w:szCs w:val="14"/>
                      <w:rtl w:val="0"/>
                    </w:rPr>
                    <w:t xml:space="preserv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C">
                  <w:pPr>
                    <w:rPr>
                      <w:sz w:val="14"/>
                      <w:szCs w:val="14"/>
                    </w:rPr>
                  </w:pPr>
                  <w:r w:rsidDel="00000000" w:rsidR="00000000" w:rsidRPr="00000000">
                    <w:rPr>
                      <w:sz w:val="14"/>
                      <w:szCs w:val="14"/>
                      <w:rtl w:val="0"/>
                    </w:rPr>
                    <w:t xml:space="preserve">PL –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E">
                  <w:pPr>
                    <w:rPr>
                      <w:i w:val="1"/>
                      <w:sz w:val="14"/>
                      <w:szCs w:val="14"/>
                    </w:rPr>
                  </w:pPr>
                  <w:r w:rsidDel="00000000" w:rsidR="00000000" w:rsidRPr="00000000">
                    <w:rPr>
                      <w:i w:val="1"/>
                      <w:sz w:val="14"/>
                      <w:szCs w:val="14"/>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F">
                  <w:pPr>
                    <w:rPr>
                      <w:sz w:val="32"/>
                      <w:szCs w:val="32"/>
                    </w:rPr>
                  </w:pPr>
                  <w:sdt>
                    <w:sdtPr>
                      <w:tag w:val="goog_rdk_0"/>
                    </w:sdtPr>
                    <w:sdtContent>
                      <w:r w:rsidDel="00000000" w:rsidR="00000000" w:rsidRPr="00000000">
                        <w:rPr>
                          <w:rFonts w:ascii="Cardo" w:cs="Cardo" w:eastAsia="Cardo" w:hAnsi="Cardo"/>
                          <w:sz w:val="32"/>
                          <w:szCs w:val="32"/>
                          <w:rtl w:val="0"/>
                        </w:rPr>
                        <w:t xml:space="preserve">→</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0">
                  <w:pPr>
                    <w:spacing w:line="256" w:lineRule="auto"/>
                    <w:rPr>
                      <w:sz w:val="14"/>
                      <w:szCs w:val="14"/>
                    </w:rPr>
                  </w:pPr>
                  <w:r w:rsidDel="00000000" w:rsidR="00000000" w:rsidRPr="00000000">
                    <w:rPr>
                      <w:rtl w:val="0"/>
                    </w:rPr>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2">
                  <w:pPr>
                    <w:spacing w:line="256" w:lineRule="auto"/>
                    <w:rPr>
                      <w:b w:val="1"/>
                      <w:sz w:val="24"/>
                      <w:szCs w:val="24"/>
                    </w:rPr>
                  </w:pPr>
                  <w:r w:rsidDel="00000000" w:rsidR="00000000" w:rsidRPr="00000000">
                    <w:rPr>
                      <w:b w:val="1"/>
                      <w:rtl w:val="0"/>
                    </w:rPr>
                    <w:t xml:space="preserve">2</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3">
                  <w:pPr>
                    <w:spacing w:line="256" w:lineRule="auto"/>
                    <w:rPr>
                      <w:sz w:val="14"/>
                      <w:szCs w:val="14"/>
                    </w:rPr>
                  </w:pPr>
                  <w:r w:rsidDel="00000000" w:rsidR="00000000" w:rsidRPr="00000000">
                    <w:rPr>
                      <w:sz w:val="14"/>
                      <w:szCs w:val="14"/>
                      <w:rtl w:val="0"/>
                    </w:rPr>
                    <w:t xml:space="preserve">MCE = MONTANTE DOS SALDOS DOS CONTRATOS A EXECUTAR NO PERÍODO-BASE (transportar do quadro "C" deste formulário)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9">
                  <w:pPr>
                    <w:spacing w:line="256" w:lineRule="auto"/>
                    <w:rPr>
                      <w:sz w:val="14"/>
                      <w:szCs w:val="14"/>
                    </w:rPr>
                  </w:pPr>
                  <w:r w:rsidDel="00000000" w:rsidR="00000000" w:rsidRPr="00000000">
                    <w:rPr>
                      <w:rtl w:val="0"/>
                    </w:rPr>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B">
                  <w:pPr>
                    <w:spacing w:line="256" w:lineRule="auto"/>
                    <w:rPr>
                      <w:b w:val="1"/>
                      <w:sz w:val="24"/>
                      <w:szCs w:val="24"/>
                    </w:rPr>
                  </w:pPr>
                  <w:r w:rsidDel="00000000" w:rsidR="00000000" w:rsidRPr="00000000">
                    <w:rPr>
                      <w:b w:val="1"/>
                      <w:rtl w:val="0"/>
                    </w:rPr>
                    <w:t xml:space="preserve">3</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C">
                  <w:pPr>
                    <w:spacing w:line="256" w:lineRule="auto"/>
                    <w:rPr>
                      <w:sz w:val="14"/>
                      <w:szCs w:val="14"/>
                    </w:rPr>
                  </w:pPr>
                  <w:r w:rsidDel="00000000" w:rsidR="00000000" w:rsidRPr="00000000">
                    <w:rPr>
                      <w:sz w:val="14"/>
                      <w:szCs w:val="14"/>
                      <w:rtl w:val="0"/>
                    </w:rPr>
                    <w:t xml:space="preserve">PO = PREÇO ORÇADO PELO LICITADOR PARA EXECUÇÃO DAS OBRAS E SERVIÇOS EM LICITAÇÃO (CONFORME CONSTAR NO EDITAL)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2">
                  <w:pPr>
                    <w:spacing w:line="256" w:lineRule="auto"/>
                    <w:rPr>
                      <w:sz w:val="14"/>
                      <w:szCs w:val="14"/>
                    </w:rPr>
                  </w:pPr>
                  <w:r w:rsidDel="00000000" w:rsidR="00000000" w:rsidRPr="00000000">
                    <w:rPr>
                      <w:rtl w:val="0"/>
                    </w:rPr>
                  </w:r>
                </w:p>
              </w:tc>
            </w:tr>
            <w:tr>
              <w:trPr>
                <w:cantSplit w:val="0"/>
                <w:trHeight w:val="10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4">
                  <w:pPr>
                    <w:spacing w:line="256" w:lineRule="auto"/>
                    <w:rPr>
                      <w:b w:val="1"/>
                      <w:sz w:val="24"/>
                      <w:szCs w:val="24"/>
                    </w:rPr>
                  </w:pPr>
                  <w:r w:rsidDel="00000000" w:rsidR="00000000" w:rsidRPr="00000000">
                    <w:rPr>
                      <w:b w:val="1"/>
                      <w:rtl w:val="0"/>
                    </w:rPr>
                    <w:t xml:space="preserve">4</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5">
                  <w:pPr>
                    <w:spacing w:line="256" w:lineRule="auto"/>
                    <w:rPr>
                      <w:sz w:val="32"/>
                      <w:szCs w:val="32"/>
                    </w:rPr>
                  </w:pPr>
                  <w:r w:rsidDel="00000000" w:rsidR="00000000" w:rsidRPr="00000000">
                    <w:rPr>
                      <w:sz w:val="14"/>
                      <w:szCs w:val="14"/>
                      <w:rtl w:val="0"/>
                    </w:rPr>
                    <w:t xml:space="preserve">CÁLCULO DO ÍNDICE DA CAPACIDADE FINANCEIRA ABSOLUTA ICC = </w:t>
                  </w:r>
                  <w:r w:rsidDel="00000000" w:rsidR="00000000" w:rsidRPr="00000000">
                    <w:rPr>
                      <w:sz w:val="14"/>
                      <w:szCs w:val="14"/>
                      <w:u w:val="single"/>
                      <w:rtl w:val="0"/>
                    </w:rPr>
                    <w:t xml:space="preserve">   D1     </w:t>
                  </w:r>
                  <w:r w:rsidDel="00000000" w:rsidR="00000000" w:rsidRPr="00000000">
                    <w:rPr>
                      <w:sz w:val="14"/>
                      <w:szCs w:val="14"/>
                      <w:rtl w:val="0"/>
                    </w:rPr>
                    <w:t xml:space="preserve">     </w:t>
                  </w:r>
                  <w:sdt>
                    <w:sdtPr>
                      <w:tag w:val="goog_rdk_1"/>
                    </w:sdtPr>
                    <w:sdtContent>
                      <w:r w:rsidDel="00000000" w:rsidR="00000000" w:rsidRPr="00000000">
                        <w:rPr>
                          <w:rFonts w:ascii="Cardo" w:cs="Cardo" w:eastAsia="Cardo" w:hAnsi="Cardo"/>
                          <w:sz w:val="32"/>
                          <w:szCs w:val="32"/>
                          <w:rtl w:val="0"/>
                        </w:rPr>
                        <w:t xml:space="preserve">→</w:t>
                      </w:r>
                    </w:sdtContent>
                  </w:sdt>
                </w:p>
                <w:p w:rsidR="00000000" w:rsidDel="00000000" w:rsidP="00000000" w:rsidRDefault="00000000" w:rsidRPr="00000000" w14:paraId="000009C6">
                  <w:pPr>
                    <w:spacing w:line="256" w:lineRule="auto"/>
                    <w:rPr>
                      <w:sz w:val="14"/>
                      <w:szCs w:val="14"/>
                    </w:rPr>
                  </w:pPr>
                  <w:r w:rsidDel="00000000" w:rsidR="00000000" w:rsidRPr="00000000">
                    <w:rPr>
                      <w:sz w:val="14"/>
                      <w:szCs w:val="14"/>
                      <w:rtl w:val="0"/>
                    </w:rPr>
                    <w:t xml:space="preserve">                                                                                                                          D2+D3</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9">
                  <w:pPr>
                    <w:spacing w:line="256" w:lineRule="auto"/>
                    <w:rPr>
                      <w:sz w:val="14"/>
                      <w:szCs w:val="14"/>
                    </w:rPr>
                  </w:pPr>
                  <w:r w:rsidDel="00000000" w:rsidR="00000000" w:rsidRPr="00000000">
                    <w:rPr>
                      <w:rtl w:val="0"/>
                    </w:rPr>
                  </w:r>
                </w:p>
                <w:p w:rsidR="00000000" w:rsidDel="00000000" w:rsidP="00000000" w:rsidRDefault="00000000" w:rsidRPr="00000000" w14:paraId="000009CA">
                  <w:pPr>
                    <w:spacing w:line="256" w:lineRule="auto"/>
                    <w:rPr>
                      <w:sz w:val="14"/>
                      <w:szCs w:val="14"/>
                    </w:rPr>
                  </w:pPr>
                  <w:r w:rsidDel="00000000" w:rsidR="00000000" w:rsidRPr="00000000">
                    <w:rPr>
                      <w:sz w:val="14"/>
                      <w:szCs w:val="14"/>
                      <w:rtl w:val="0"/>
                    </w:rPr>
                    <w:t xml:space="preserve">________________</w:t>
                  </w:r>
                </w:p>
                <w:p w:rsidR="00000000" w:rsidDel="00000000" w:rsidP="00000000" w:rsidRDefault="00000000" w:rsidRPr="00000000" w14:paraId="000009CB">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E">
                  <w:pPr>
                    <w:spacing w:line="256" w:lineRule="auto"/>
                    <w:jc w:val="center"/>
                    <w:rPr>
                      <w:sz w:val="14"/>
                      <w:szCs w:val="14"/>
                    </w:rPr>
                  </w:pPr>
                  <w:r w:rsidDel="00000000" w:rsidR="00000000" w:rsidRPr="00000000">
                    <w:rPr>
                      <w:b w:val="1"/>
                      <w:sz w:val="14"/>
                      <w:szCs w:val="14"/>
                      <w:rtl w:val="0"/>
                    </w:rPr>
                    <w:t xml:space="preserve">ICC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F">
                  <w:pPr>
                    <w:rPr>
                      <w:sz w:val="14"/>
                      <w:szCs w:val="14"/>
                    </w:rPr>
                  </w:pPr>
                  <w:r w:rsidDel="00000000" w:rsidR="00000000" w:rsidRPr="00000000">
                    <w:rPr>
                      <w:sz w:val="14"/>
                      <w:szCs w:val="14"/>
                      <w:rtl w:val="0"/>
                    </w:rPr>
                    <w:t xml:space="preserve">vide instruções no quadro "E"</w:t>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7">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bl>
          <w:p w:rsidR="00000000" w:rsidDel="00000000" w:rsidP="00000000" w:rsidRDefault="00000000" w:rsidRPr="00000000" w14:paraId="000009D9">
            <w:pPr>
              <w:spacing w:line="256" w:lineRule="auto"/>
              <w:rPr>
                <w:sz w:val="14"/>
                <w:szCs w:val="14"/>
              </w:rPr>
            </w:pPr>
            <w:r w:rsidDel="00000000" w:rsidR="00000000" w:rsidRPr="00000000">
              <w:rPr>
                <w:rtl w:val="0"/>
              </w:rPr>
            </w:r>
          </w:p>
          <w:tbl>
            <w:tblPr>
              <w:tblStyle w:val="Table1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4455"/>
              <w:gridCol w:w="5133"/>
              <w:tblGridChange w:id="0">
                <w:tblGrid>
                  <w:gridCol w:w="330"/>
                  <w:gridCol w:w="4455"/>
                  <w:gridCol w:w="5133"/>
                </w:tblGrid>
              </w:tblGridChange>
            </w:tblGrid>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A">
                  <w:pPr>
                    <w:spacing w:line="256" w:lineRule="auto"/>
                    <w:rPr>
                      <w:sz w:val="14"/>
                      <w:szCs w:val="14"/>
                    </w:rPr>
                  </w:pPr>
                  <w:r w:rsidDel="00000000" w:rsidR="00000000" w:rsidRPr="00000000">
                    <w:rPr>
                      <w:b w:val="1"/>
                      <w:rtl w:val="0"/>
                    </w:rPr>
                    <w:t xml:space="preserve">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B">
                  <w:pPr>
                    <w:spacing w:line="256" w:lineRule="auto"/>
                    <w:rPr>
                      <w:sz w:val="14"/>
                      <w:szCs w:val="14"/>
                    </w:rPr>
                  </w:pPr>
                  <w:r w:rsidDel="00000000" w:rsidR="00000000" w:rsidRPr="00000000">
                    <w:rPr>
                      <w:sz w:val="18"/>
                      <w:szCs w:val="18"/>
                      <w:rtl w:val="0"/>
                    </w:rPr>
                    <w:t xml:space="preserve">INSTRUÇÕES DE PREENCHIMENTO</w:t>
                  </w:r>
                  <w:r w:rsidDel="00000000" w:rsidR="00000000" w:rsidRPr="00000000">
                    <w:rPr>
                      <w:rtl w:val="0"/>
                    </w:rPr>
                  </w:r>
                </w:p>
              </w:tc>
            </w:tr>
            <w:tr>
              <w:trPr>
                <w:cantSplit w:val="0"/>
                <w:trHeight w:val="9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D">
                  <w:pPr>
                    <w:spacing w:line="256" w:lineRule="auto"/>
                    <w:rPr>
                      <w:i w:val="1"/>
                      <w:sz w:val="14"/>
                      <w:szCs w:val="14"/>
                    </w:rPr>
                  </w:pPr>
                  <w:r w:rsidDel="00000000" w:rsidR="00000000" w:rsidRPr="00000000">
                    <w:rPr>
                      <w:i w:val="1"/>
                      <w:sz w:val="14"/>
                      <w:szCs w:val="14"/>
                      <w:rtl w:val="0"/>
                    </w:rPr>
                    <w:t xml:space="preserve">Este formulário será preenchido pelo licitante, exceto os campos referentes ao processo.</w:t>
                  </w:r>
                </w:p>
                <w:p w:rsidR="00000000" w:rsidDel="00000000" w:rsidP="00000000" w:rsidRDefault="00000000" w:rsidRPr="00000000" w14:paraId="000009DE">
                  <w:pPr>
                    <w:spacing w:line="256" w:lineRule="auto"/>
                    <w:rPr>
                      <w:i w:val="1"/>
                      <w:sz w:val="14"/>
                      <w:szCs w:val="14"/>
                    </w:rPr>
                  </w:pPr>
                  <w:r w:rsidDel="00000000" w:rsidR="00000000" w:rsidRPr="00000000">
                    <w:rPr>
                      <w:rtl w:val="0"/>
                    </w:rPr>
                  </w:r>
                </w:p>
                <w:p w:rsidR="00000000" w:rsidDel="00000000" w:rsidP="00000000" w:rsidRDefault="00000000" w:rsidRPr="00000000" w14:paraId="000009DF">
                  <w:pPr>
                    <w:rPr>
                      <w:sz w:val="14"/>
                      <w:szCs w:val="14"/>
                    </w:rPr>
                  </w:pPr>
                  <w:r w:rsidDel="00000000" w:rsidR="00000000" w:rsidRPr="00000000">
                    <w:rPr>
                      <w:b w:val="1"/>
                      <w:sz w:val="14"/>
                      <w:szCs w:val="14"/>
                      <w:rtl w:val="0"/>
                    </w:rPr>
                    <w:t xml:space="preserve">QUADRO A – DADOS GERAIS – </w:t>
                  </w:r>
                  <w:r w:rsidDel="00000000" w:rsidR="00000000" w:rsidRPr="00000000">
                    <w:rPr>
                      <w:sz w:val="14"/>
                      <w:szCs w:val="14"/>
                      <w:rtl w:val="0"/>
                    </w:rPr>
                    <w:t xml:space="preserve">Nº do Edital: informar o número do instrumento licitatório.</w:t>
                  </w:r>
                </w:p>
                <w:p w:rsidR="00000000" w:rsidDel="00000000" w:rsidP="00000000" w:rsidRDefault="00000000" w:rsidRPr="00000000" w14:paraId="000009E0">
                  <w:pPr>
                    <w:rPr>
                      <w:sz w:val="14"/>
                      <w:szCs w:val="14"/>
                    </w:rPr>
                  </w:pPr>
                  <w:r w:rsidDel="00000000" w:rsidR="00000000" w:rsidRPr="00000000">
                    <w:rPr>
                      <w:i w:val="1"/>
                      <w:sz w:val="14"/>
                      <w:szCs w:val="14"/>
                      <w:rtl w:val="0"/>
                    </w:rPr>
                    <w:t xml:space="preserve">Nº do Processo</w:t>
                  </w:r>
                  <w:r w:rsidDel="00000000" w:rsidR="00000000" w:rsidRPr="00000000">
                    <w:rPr>
                      <w:sz w:val="14"/>
                      <w:szCs w:val="14"/>
                      <w:rtl w:val="0"/>
                    </w:rPr>
                    <w:t xml:space="preserve">: será preenchido pelo licitador com o número do processo que deu origem à licitação.</w:t>
                  </w:r>
                </w:p>
                <w:p w:rsidR="00000000" w:rsidDel="00000000" w:rsidP="00000000" w:rsidRDefault="00000000" w:rsidRPr="00000000" w14:paraId="000009E1">
                  <w:pPr>
                    <w:rPr>
                      <w:sz w:val="14"/>
                      <w:szCs w:val="14"/>
                    </w:rPr>
                  </w:pPr>
                  <w:r w:rsidDel="00000000" w:rsidR="00000000" w:rsidRPr="00000000">
                    <w:rPr>
                      <w:i w:val="1"/>
                      <w:sz w:val="14"/>
                      <w:szCs w:val="14"/>
                      <w:rtl w:val="0"/>
                    </w:rPr>
                    <w:t xml:space="preserve">Folha</w:t>
                  </w:r>
                  <w:r w:rsidDel="00000000" w:rsidR="00000000" w:rsidRPr="00000000">
                    <w:rPr>
                      <w:sz w:val="14"/>
                      <w:szCs w:val="14"/>
                      <w:rtl w:val="0"/>
                    </w:rPr>
                    <w:t xml:space="preserve">: número da folha na seqüência do processo.</w:t>
                  </w:r>
                </w:p>
                <w:p w:rsidR="00000000" w:rsidDel="00000000" w:rsidP="00000000" w:rsidRDefault="00000000" w:rsidRPr="00000000" w14:paraId="000009E2">
                  <w:pPr>
                    <w:rPr>
                      <w:sz w:val="14"/>
                      <w:szCs w:val="14"/>
                    </w:rPr>
                  </w:pPr>
                  <w:r w:rsidDel="00000000" w:rsidR="00000000" w:rsidRPr="00000000">
                    <w:rPr>
                      <w:i w:val="1"/>
                      <w:sz w:val="14"/>
                      <w:szCs w:val="14"/>
                      <w:rtl w:val="0"/>
                    </w:rPr>
                    <w:t xml:space="preserve">Data-base</w:t>
                  </w:r>
                  <w:r w:rsidDel="00000000" w:rsidR="00000000" w:rsidRPr="00000000">
                    <w:rPr>
                      <w:sz w:val="14"/>
                      <w:szCs w:val="14"/>
                      <w:rtl w:val="0"/>
                    </w:rPr>
                    <w:t xml:space="preserve">: informar a data da publicação do edital, observando os termos dos §§ 3º e 4º do artigo 21, da Lei Federal nº 8.666/1993.</w:t>
                  </w:r>
                </w:p>
                <w:p w:rsidR="00000000" w:rsidDel="00000000" w:rsidP="00000000" w:rsidRDefault="00000000" w:rsidRPr="00000000" w14:paraId="000009E3">
                  <w:pPr>
                    <w:rPr>
                      <w:sz w:val="14"/>
                      <w:szCs w:val="14"/>
                    </w:rPr>
                  </w:pPr>
                  <w:r w:rsidDel="00000000" w:rsidR="00000000" w:rsidRPr="00000000">
                    <w:rPr>
                      <w:i w:val="1"/>
                      <w:sz w:val="14"/>
                      <w:szCs w:val="14"/>
                      <w:rtl w:val="0"/>
                    </w:rPr>
                    <w:t xml:space="preserve">NFLR</w:t>
                  </w:r>
                  <w:r w:rsidDel="00000000" w:rsidR="00000000" w:rsidRPr="00000000">
                    <w:rPr>
                      <w:sz w:val="14"/>
                      <w:szCs w:val="14"/>
                      <w:rtl w:val="0"/>
                    </w:rPr>
                    <w:t xml:space="preserve">: informar o número de seqüência da relação dos Contratos.</w:t>
                  </w:r>
                </w:p>
                <w:p w:rsidR="00000000" w:rsidDel="00000000" w:rsidP="00000000" w:rsidRDefault="00000000" w:rsidRPr="00000000" w14:paraId="000009E4">
                  <w:pPr>
                    <w:rPr>
                      <w:sz w:val="14"/>
                      <w:szCs w:val="14"/>
                    </w:rPr>
                  </w:pPr>
                  <w:r w:rsidDel="00000000" w:rsidR="00000000" w:rsidRPr="00000000">
                    <w:rPr>
                      <w:i w:val="1"/>
                      <w:sz w:val="14"/>
                      <w:szCs w:val="14"/>
                      <w:rtl w:val="0"/>
                    </w:rPr>
                    <w:t xml:space="preserve">Firma/Razão Social</w:t>
                  </w:r>
                  <w:r w:rsidDel="00000000" w:rsidR="00000000" w:rsidRPr="00000000">
                    <w:rPr>
                      <w:sz w:val="14"/>
                      <w:szCs w:val="14"/>
                      <w:rtl w:val="0"/>
                    </w:rPr>
                    <w:t xml:space="preserve">: informar o nome da empresa licitante.</w:t>
                  </w:r>
                </w:p>
                <w:p w:rsidR="00000000" w:rsidDel="00000000" w:rsidP="00000000" w:rsidRDefault="00000000" w:rsidRPr="00000000" w14:paraId="000009E5">
                  <w:pPr>
                    <w:rPr>
                      <w:i w:val="1"/>
                      <w:sz w:val="14"/>
                      <w:szCs w:val="14"/>
                    </w:rPr>
                  </w:pPr>
                  <w:r w:rsidDel="00000000" w:rsidR="00000000" w:rsidRPr="00000000">
                    <w:rPr>
                      <w:b w:val="1"/>
                      <w:sz w:val="14"/>
                      <w:szCs w:val="14"/>
                      <w:rtl w:val="0"/>
                    </w:rPr>
                    <w:t xml:space="preserve">QUADRO B – DETALHAMENTO DOS CONTRATOS </w:t>
                  </w:r>
                  <w:r w:rsidDel="00000000" w:rsidR="00000000" w:rsidRPr="00000000">
                    <w:rPr>
                      <w:i w:val="1"/>
                      <w:sz w:val="14"/>
                      <w:szCs w:val="14"/>
                      <w:rtl w:val="0"/>
                    </w:rPr>
                    <w:t xml:space="preserve">– Descrição sumarizada do objeto:</w:t>
                  </w:r>
                </w:p>
                <w:p w:rsidR="00000000" w:rsidDel="00000000" w:rsidP="00000000" w:rsidRDefault="00000000" w:rsidRPr="00000000" w14:paraId="000009E6">
                  <w:pPr>
                    <w:rPr>
                      <w:sz w:val="14"/>
                      <w:szCs w:val="14"/>
                    </w:rPr>
                  </w:pPr>
                  <w:r w:rsidDel="00000000" w:rsidR="00000000" w:rsidRPr="00000000">
                    <w:rPr>
                      <w:sz w:val="14"/>
                      <w:szCs w:val="14"/>
                      <w:rtl w:val="0"/>
                    </w:rPr>
                    <w:t xml:space="preserve">1) Informar, em ordem cronológica e resumidamente, os serviços a executar por contrato firmado com órgãos públicos e particulares.</w:t>
                  </w:r>
                </w:p>
                <w:p w:rsidR="00000000" w:rsidDel="00000000" w:rsidP="00000000" w:rsidRDefault="00000000" w:rsidRPr="00000000" w14:paraId="000009E7">
                  <w:pPr>
                    <w:rPr>
                      <w:sz w:val="14"/>
                      <w:szCs w:val="14"/>
                    </w:rPr>
                  </w:pPr>
                  <w:r w:rsidDel="00000000" w:rsidR="00000000" w:rsidRPr="00000000">
                    <w:rPr>
                      <w:sz w:val="14"/>
                      <w:szCs w:val="14"/>
                      <w:rtl w:val="0"/>
                    </w:rPr>
                    <w:t xml:space="preserve">2) Os contratos cuja soma dos saldos a executar seja inferior a 5% (cinco por cento) do montante do quadro “C”, poderão ser agregados e, neste caso, preencher somente o campo 1 (um) com a expressão “Diversos” e o campo 7 (sete) com os valores acumulados.</w:t>
                  </w:r>
                </w:p>
                <w:p w:rsidR="00000000" w:rsidDel="00000000" w:rsidP="00000000" w:rsidRDefault="00000000" w:rsidRPr="00000000" w14:paraId="000009E8">
                  <w:pPr>
                    <w:rPr>
                      <w:sz w:val="14"/>
                      <w:szCs w:val="14"/>
                    </w:rPr>
                  </w:pPr>
                  <w:r w:rsidDel="00000000" w:rsidR="00000000" w:rsidRPr="00000000">
                    <w:rPr>
                      <w:sz w:val="14"/>
                      <w:szCs w:val="14"/>
                      <w:rtl w:val="0"/>
                    </w:rPr>
                    <w:t xml:space="preserve">3) O licitante deverá manter em seu poder a relação analítica de todos os seus contratos em andamento.</w:t>
                  </w:r>
                </w:p>
                <w:p w:rsidR="00000000" w:rsidDel="00000000" w:rsidP="00000000" w:rsidRDefault="00000000" w:rsidRPr="00000000" w14:paraId="000009E9">
                  <w:pPr>
                    <w:rPr>
                      <w:sz w:val="14"/>
                      <w:szCs w:val="14"/>
                    </w:rPr>
                  </w:pPr>
                  <w:r w:rsidDel="00000000" w:rsidR="00000000" w:rsidRPr="00000000">
                    <w:rPr>
                      <w:i w:val="1"/>
                      <w:sz w:val="14"/>
                      <w:szCs w:val="14"/>
                      <w:rtl w:val="0"/>
                    </w:rPr>
                    <w:t xml:space="preserve">Nº do Contrato: </w:t>
                  </w:r>
                  <w:r w:rsidDel="00000000" w:rsidR="00000000" w:rsidRPr="00000000">
                    <w:rPr>
                      <w:sz w:val="14"/>
                      <w:szCs w:val="14"/>
                      <w:rtl w:val="0"/>
                    </w:rPr>
                    <w:t xml:space="preserve">informar o número do contrato.</w:t>
                  </w:r>
                </w:p>
                <w:p w:rsidR="00000000" w:rsidDel="00000000" w:rsidP="00000000" w:rsidRDefault="00000000" w:rsidRPr="00000000" w14:paraId="000009EA">
                  <w:pPr>
                    <w:rPr>
                      <w:sz w:val="14"/>
                      <w:szCs w:val="14"/>
                    </w:rPr>
                  </w:pPr>
                  <w:r w:rsidDel="00000000" w:rsidR="00000000" w:rsidRPr="00000000">
                    <w:rPr>
                      <w:i w:val="1"/>
                      <w:sz w:val="14"/>
                      <w:szCs w:val="14"/>
                      <w:rtl w:val="0"/>
                    </w:rPr>
                    <w:t xml:space="preserve">Fone: </w:t>
                  </w:r>
                  <w:r w:rsidDel="00000000" w:rsidR="00000000" w:rsidRPr="00000000">
                    <w:rPr>
                      <w:sz w:val="14"/>
                      <w:szCs w:val="14"/>
                      <w:rtl w:val="0"/>
                    </w:rPr>
                    <w:t xml:space="preserve">informar o telefone do contratante.</w:t>
                  </w:r>
                </w:p>
                <w:p w:rsidR="00000000" w:rsidDel="00000000" w:rsidP="00000000" w:rsidRDefault="00000000" w:rsidRPr="00000000" w14:paraId="000009EB">
                  <w:pPr>
                    <w:rPr>
                      <w:sz w:val="14"/>
                      <w:szCs w:val="14"/>
                    </w:rPr>
                  </w:pPr>
                  <w:r w:rsidDel="00000000" w:rsidR="00000000" w:rsidRPr="00000000">
                    <w:rPr>
                      <w:i w:val="1"/>
                      <w:sz w:val="14"/>
                      <w:szCs w:val="14"/>
                      <w:rtl w:val="0"/>
                    </w:rPr>
                    <w:t xml:space="preserve">Nome do Contratante: </w:t>
                  </w:r>
                  <w:r w:rsidDel="00000000" w:rsidR="00000000" w:rsidRPr="00000000">
                    <w:rPr>
                      <w:sz w:val="14"/>
                      <w:szCs w:val="14"/>
                      <w:rtl w:val="0"/>
                    </w:rPr>
                    <w:t xml:space="preserve">informar o nome completo do contratante.</w:t>
                  </w:r>
                </w:p>
                <w:p w:rsidR="00000000" w:rsidDel="00000000" w:rsidP="00000000" w:rsidRDefault="00000000" w:rsidRPr="00000000" w14:paraId="000009EC">
                  <w:pPr>
                    <w:rPr>
                      <w:sz w:val="14"/>
                      <w:szCs w:val="14"/>
                    </w:rPr>
                  </w:pPr>
                  <w:r w:rsidDel="00000000" w:rsidR="00000000" w:rsidRPr="00000000">
                    <w:rPr>
                      <w:i w:val="1"/>
                      <w:sz w:val="14"/>
                      <w:szCs w:val="14"/>
                      <w:rtl w:val="0"/>
                    </w:rPr>
                    <w:t xml:space="preserve">Part.: </w:t>
                  </w:r>
                  <w:r w:rsidDel="00000000" w:rsidR="00000000" w:rsidRPr="00000000">
                    <w:rPr>
                      <w:sz w:val="14"/>
                      <w:szCs w:val="14"/>
                      <w:rtl w:val="0"/>
                    </w:rPr>
                    <w:t xml:space="preserve">informar o tipo de participação no contrato, conforme segue:</w:t>
                  </w:r>
                </w:p>
                <w:p w:rsidR="00000000" w:rsidDel="00000000" w:rsidP="00000000" w:rsidRDefault="00000000" w:rsidRPr="00000000" w14:paraId="000009ED">
                  <w:pPr>
                    <w:rPr>
                      <w:sz w:val="14"/>
                      <w:szCs w:val="14"/>
                    </w:rPr>
                  </w:pPr>
                  <w:r w:rsidDel="00000000" w:rsidR="00000000" w:rsidRPr="00000000">
                    <w:rPr>
                      <w:sz w:val="14"/>
                      <w:szCs w:val="14"/>
                      <w:rtl w:val="0"/>
                    </w:rPr>
                    <w:t xml:space="preserve">1 – Exclusiva;</w:t>
                  </w:r>
                </w:p>
                <w:p w:rsidR="00000000" w:rsidDel="00000000" w:rsidP="00000000" w:rsidRDefault="00000000" w:rsidRPr="00000000" w14:paraId="000009EE">
                  <w:pPr>
                    <w:rPr>
                      <w:sz w:val="14"/>
                      <w:szCs w:val="14"/>
                    </w:rPr>
                  </w:pPr>
                  <w:r w:rsidDel="00000000" w:rsidR="00000000" w:rsidRPr="00000000">
                    <w:rPr>
                      <w:sz w:val="14"/>
                      <w:szCs w:val="14"/>
                      <w:rtl w:val="0"/>
                    </w:rPr>
                    <w:t xml:space="preserve">2 – Subcontratação;</w:t>
                  </w:r>
                </w:p>
                <w:p w:rsidR="00000000" w:rsidDel="00000000" w:rsidP="00000000" w:rsidRDefault="00000000" w:rsidRPr="00000000" w14:paraId="000009EF">
                  <w:pPr>
                    <w:spacing w:line="256" w:lineRule="auto"/>
                    <w:rPr>
                      <w:sz w:val="14"/>
                      <w:szCs w:val="14"/>
                    </w:rPr>
                  </w:pPr>
                  <w:r w:rsidDel="00000000" w:rsidR="00000000" w:rsidRPr="00000000">
                    <w:rPr>
                      <w:sz w:val="14"/>
                      <w:szCs w:val="14"/>
                      <w:rtl w:val="0"/>
                    </w:rPr>
                    <w:t xml:space="preserve">3 – Consórcios.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1">
                  <w:pPr>
                    <w:rPr>
                      <w:sz w:val="14"/>
                      <w:szCs w:val="14"/>
                    </w:rPr>
                  </w:pPr>
                  <w:r w:rsidDel="00000000" w:rsidR="00000000" w:rsidRPr="00000000">
                    <w:rPr>
                      <w:i w:val="1"/>
                      <w:sz w:val="14"/>
                      <w:szCs w:val="14"/>
                      <w:rtl w:val="0"/>
                    </w:rPr>
                    <w:t xml:space="preserve">Período de execução: </w:t>
                  </w:r>
                  <w:r w:rsidDel="00000000" w:rsidR="00000000" w:rsidRPr="00000000">
                    <w:rPr>
                      <w:sz w:val="14"/>
                      <w:szCs w:val="14"/>
                      <w:rtl w:val="0"/>
                    </w:rPr>
                    <w:t xml:space="preserve">informar a data de início e término dos serviços (mês e ano).</w:t>
                  </w:r>
                </w:p>
                <w:p w:rsidR="00000000" w:rsidDel="00000000" w:rsidP="00000000" w:rsidRDefault="00000000" w:rsidRPr="00000000" w14:paraId="000009F2">
                  <w:pPr>
                    <w:rPr>
                      <w:sz w:val="14"/>
                      <w:szCs w:val="14"/>
                    </w:rPr>
                  </w:pPr>
                  <w:r w:rsidDel="00000000" w:rsidR="00000000" w:rsidRPr="00000000">
                    <w:rPr>
                      <w:i w:val="1"/>
                      <w:sz w:val="14"/>
                      <w:szCs w:val="14"/>
                      <w:rtl w:val="0"/>
                    </w:rPr>
                    <w:t xml:space="preserve">Saldo dos contratos a executar: </w:t>
                  </w:r>
                  <w:r w:rsidDel="00000000" w:rsidR="00000000" w:rsidRPr="00000000">
                    <w:rPr>
                      <w:sz w:val="14"/>
                      <w:szCs w:val="14"/>
                      <w:rtl w:val="0"/>
                    </w:rPr>
                    <w:t xml:space="preserve">para apurar o saldo dos contratos, na data-base, observar os seguintes critérios:</w:t>
                  </w:r>
                </w:p>
                <w:p w:rsidR="00000000" w:rsidDel="00000000" w:rsidP="00000000" w:rsidRDefault="00000000" w:rsidRPr="00000000" w14:paraId="000009F3">
                  <w:pPr>
                    <w:rPr>
                      <w:sz w:val="14"/>
                      <w:szCs w:val="14"/>
                    </w:rPr>
                  </w:pPr>
                  <w:r w:rsidDel="00000000" w:rsidR="00000000" w:rsidRPr="00000000">
                    <w:rPr>
                      <w:sz w:val="14"/>
                      <w:szCs w:val="14"/>
                      <w:rtl w:val="0"/>
                    </w:rPr>
                    <w:t xml:space="preserve">1) </w:t>
                  </w:r>
                  <w:r w:rsidDel="00000000" w:rsidR="00000000" w:rsidRPr="00000000">
                    <w:rPr>
                      <w:i w:val="1"/>
                      <w:sz w:val="14"/>
                      <w:szCs w:val="14"/>
                      <w:rtl w:val="0"/>
                    </w:rPr>
                    <w:t xml:space="preserve">Até o final dos prazos: </w:t>
                  </w:r>
                  <w:r w:rsidDel="00000000" w:rsidR="00000000" w:rsidRPr="00000000">
                    <w:rPr>
                      <w:sz w:val="14"/>
                      <w:szCs w:val="14"/>
                      <w:rtl w:val="0"/>
                    </w:rPr>
                    <w:t xml:space="preserve">informar nesta coluna os saldos dos contratos a executar até o final dos seus respectivos prazos.</w:t>
                  </w:r>
                </w:p>
                <w:p w:rsidR="00000000" w:rsidDel="00000000" w:rsidP="00000000" w:rsidRDefault="00000000" w:rsidRPr="00000000" w14:paraId="000009F4">
                  <w:pPr>
                    <w:rPr>
                      <w:sz w:val="14"/>
                      <w:szCs w:val="14"/>
                    </w:rPr>
                  </w:pPr>
                  <w:r w:rsidDel="00000000" w:rsidR="00000000" w:rsidRPr="00000000">
                    <w:rPr>
                      <w:sz w:val="14"/>
                      <w:szCs w:val="14"/>
                      <w:rtl w:val="0"/>
                    </w:rPr>
                    <w:t xml:space="preserve">2) </w:t>
                  </w:r>
                  <w:r w:rsidDel="00000000" w:rsidR="00000000" w:rsidRPr="00000000">
                    <w:rPr>
                      <w:i w:val="1"/>
                      <w:sz w:val="14"/>
                      <w:szCs w:val="14"/>
                      <w:rtl w:val="0"/>
                    </w:rPr>
                    <w:t xml:space="preserve">No período-base: </w:t>
                  </w:r>
                  <w:r w:rsidDel="00000000" w:rsidR="00000000" w:rsidRPr="00000000">
                    <w:rPr>
                      <w:sz w:val="14"/>
                      <w:szCs w:val="14"/>
                      <w:rtl w:val="0"/>
                    </w:rPr>
                    <w:t xml:space="preserve">informar nesta coluna o montante “pro rata” dos contratos a executar no período-base, que corresponde ao tempo previsto para execução dos serviços em licitação.</w:t>
                  </w:r>
                </w:p>
                <w:p w:rsidR="00000000" w:rsidDel="00000000" w:rsidP="00000000" w:rsidRDefault="00000000" w:rsidRPr="00000000" w14:paraId="000009F5">
                  <w:pPr>
                    <w:rPr>
                      <w:sz w:val="14"/>
                      <w:szCs w:val="14"/>
                    </w:rPr>
                  </w:pPr>
                  <w:r w:rsidDel="00000000" w:rsidR="00000000" w:rsidRPr="00000000">
                    <w:rPr>
                      <w:sz w:val="14"/>
                      <w:szCs w:val="14"/>
                      <w:rtl w:val="0"/>
                    </w:rPr>
                    <w:t xml:space="preserve">3) O valor originário dos contratos deve ser atualizado monetariamente até o mês anterior à database da licitação em andamento, pela variação dos índices de reajustamento previstos no contrato.</w:t>
                  </w:r>
                </w:p>
                <w:p w:rsidR="00000000" w:rsidDel="00000000" w:rsidP="00000000" w:rsidRDefault="00000000" w:rsidRPr="00000000" w14:paraId="000009F6">
                  <w:pPr>
                    <w:rPr>
                      <w:sz w:val="14"/>
                      <w:szCs w:val="14"/>
                    </w:rPr>
                  </w:pPr>
                  <w:r w:rsidDel="00000000" w:rsidR="00000000" w:rsidRPr="00000000">
                    <w:rPr>
                      <w:sz w:val="14"/>
                      <w:szCs w:val="14"/>
                      <w:rtl w:val="0"/>
                    </w:rPr>
                    <w:t xml:space="preserve">4) Os saldos a executar dos contratos, que estiverem formalmente paralisados na data-base, não serão incluídos.</w:t>
                  </w:r>
                </w:p>
                <w:p w:rsidR="00000000" w:rsidDel="00000000" w:rsidP="00000000" w:rsidRDefault="00000000" w:rsidRPr="00000000" w14:paraId="000009F7">
                  <w:pPr>
                    <w:rPr>
                      <w:sz w:val="14"/>
                      <w:szCs w:val="14"/>
                    </w:rPr>
                  </w:pPr>
                  <w:r w:rsidDel="00000000" w:rsidR="00000000" w:rsidRPr="00000000">
                    <w:rPr>
                      <w:b w:val="1"/>
                      <w:sz w:val="14"/>
                      <w:szCs w:val="14"/>
                      <w:rtl w:val="0"/>
                    </w:rPr>
                    <w:t xml:space="preserve">QUADRO C – MONTANTE DOS SALDOS DOS CONTRATOS A EXECUTAR – </w:t>
                  </w:r>
                  <w:r w:rsidDel="00000000" w:rsidR="00000000" w:rsidRPr="00000000">
                    <w:rPr>
                      <w:i w:val="1"/>
                      <w:sz w:val="14"/>
                      <w:szCs w:val="14"/>
                      <w:rtl w:val="0"/>
                    </w:rPr>
                    <w:t xml:space="preserve">MCE</w:t>
                  </w:r>
                  <w:r w:rsidDel="00000000" w:rsidR="00000000" w:rsidRPr="00000000">
                    <w:rPr>
                      <w:sz w:val="14"/>
                      <w:szCs w:val="14"/>
                      <w:rtl w:val="0"/>
                    </w:rPr>
                    <w:t xml:space="preserve">: informar a soma dos saldos dos contratos.</w:t>
                  </w:r>
                </w:p>
                <w:p w:rsidR="00000000" w:rsidDel="00000000" w:rsidP="00000000" w:rsidRDefault="00000000" w:rsidRPr="00000000" w14:paraId="000009F8">
                  <w:pPr>
                    <w:rPr>
                      <w:sz w:val="14"/>
                      <w:szCs w:val="14"/>
                    </w:rPr>
                  </w:pPr>
                  <w:r w:rsidDel="00000000" w:rsidR="00000000" w:rsidRPr="00000000">
                    <w:rPr>
                      <w:b w:val="1"/>
                      <w:sz w:val="14"/>
                      <w:szCs w:val="14"/>
                      <w:rtl w:val="0"/>
                    </w:rPr>
                    <w:t xml:space="preserve">QUADRO D – DEMONSTRAÇÃO DA CAPACIDADE FINANCEIRA ABSOLUTA – </w:t>
                  </w:r>
                  <w:r w:rsidDel="00000000" w:rsidR="00000000" w:rsidRPr="00000000">
                    <w:rPr>
                      <w:sz w:val="14"/>
                      <w:szCs w:val="14"/>
                      <w:rtl w:val="0"/>
                    </w:rPr>
                    <w:t xml:space="preserve">observar o seguinte:</w:t>
                  </w:r>
                </w:p>
                <w:p w:rsidR="00000000" w:rsidDel="00000000" w:rsidP="00000000" w:rsidRDefault="00000000" w:rsidRPr="00000000" w14:paraId="000009F9">
                  <w:pPr>
                    <w:rPr>
                      <w:sz w:val="14"/>
                      <w:szCs w:val="14"/>
                    </w:rPr>
                  </w:pPr>
                  <w:r w:rsidDel="00000000" w:rsidR="00000000" w:rsidRPr="00000000">
                    <w:rPr>
                      <w:sz w:val="14"/>
                      <w:szCs w:val="14"/>
                      <w:rtl w:val="0"/>
                    </w:rPr>
                    <w:t xml:space="preserve">1) Este quadro deverá ser preenchido somente na última folha da relação dos contratos.</w:t>
                  </w:r>
                </w:p>
                <w:p w:rsidR="00000000" w:rsidDel="00000000" w:rsidP="00000000" w:rsidRDefault="00000000" w:rsidRPr="00000000" w14:paraId="000009FA">
                  <w:pPr>
                    <w:rPr>
                      <w:sz w:val="14"/>
                      <w:szCs w:val="14"/>
                    </w:rPr>
                  </w:pPr>
                  <w:r w:rsidDel="00000000" w:rsidR="00000000" w:rsidRPr="00000000">
                    <w:rPr>
                      <w:sz w:val="14"/>
                      <w:szCs w:val="14"/>
                      <w:rtl w:val="0"/>
                    </w:rPr>
                    <w:t xml:space="preserve">2) O significado dos termos da equação da Capacidade Financeira Absoluta Total está explicado na Tabela de Índices Contábeis.</w:t>
                  </w:r>
                </w:p>
                <w:p w:rsidR="00000000" w:rsidDel="00000000" w:rsidP="00000000" w:rsidRDefault="00000000" w:rsidRPr="00000000" w14:paraId="000009FB">
                  <w:pPr>
                    <w:rPr>
                      <w:sz w:val="14"/>
                      <w:szCs w:val="14"/>
                    </w:rPr>
                  </w:pPr>
                  <w:r w:rsidDel="00000000" w:rsidR="00000000" w:rsidRPr="00000000">
                    <w:rPr>
                      <w:sz w:val="14"/>
                      <w:szCs w:val="14"/>
                      <w:rtl w:val="0"/>
                    </w:rPr>
                    <w:t xml:space="preserve">3) As contas contábeis que fazem parte da equação da CFAT, devem ser atualizadas pela variação do Índice Geral de Preços do Mercado – IGPM, ocorrida entre a data do Balanço apresentado e o mês anterior à data-base da licitação em andamento.</w:t>
                  </w:r>
                </w:p>
                <w:p w:rsidR="00000000" w:rsidDel="00000000" w:rsidP="00000000" w:rsidRDefault="00000000" w:rsidRPr="00000000" w14:paraId="000009FC">
                  <w:pPr>
                    <w:rPr>
                      <w:sz w:val="14"/>
                      <w:szCs w:val="14"/>
                    </w:rPr>
                  </w:pPr>
                  <w:r w:rsidDel="00000000" w:rsidR="00000000" w:rsidRPr="00000000">
                    <w:rPr>
                      <w:sz w:val="14"/>
                      <w:szCs w:val="14"/>
                      <w:rtl w:val="0"/>
                    </w:rPr>
                    <w:t xml:space="preserve">4) Na linha D4, está demonstrado o cálculo do </w:t>
                  </w:r>
                  <w:r w:rsidDel="00000000" w:rsidR="00000000" w:rsidRPr="00000000">
                    <w:rPr>
                      <w:b w:val="1"/>
                      <w:sz w:val="14"/>
                      <w:szCs w:val="14"/>
                      <w:rtl w:val="0"/>
                    </w:rPr>
                    <w:t xml:space="preserve">ICC </w:t>
                  </w:r>
                  <w:r w:rsidDel="00000000" w:rsidR="00000000" w:rsidRPr="00000000">
                    <w:rPr>
                      <w:sz w:val="14"/>
                      <w:szCs w:val="14"/>
                      <w:rtl w:val="0"/>
                    </w:rPr>
                    <w:t xml:space="preserve">que, se igual ou superior a 1 (um), o licitante estará habilitado a participar do certame.</w:t>
                  </w:r>
                </w:p>
                <w:p w:rsidR="00000000" w:rsidDel="00000000" w:rsidP="00000000" w:rsidRDefault="00000000" w:rsidRPr="00000000" w14:paraId="000009FD">
                  <w:pPr>
                    <w:spacing w:line="256" w:lineRule="auto"/>
                    <w:rPr>
                      <w:sz w:val="14"/>
                      <w:szCs w:val="14"/>
                    </w:rPr>
                  </w:pPr>
                  <w:r w:rsidDel="00000000" w:rsidR="00000000" w:rsidRPr="00000000">
                    <w:rPr>
                      <w:sz w:val="14"/>
                      <w:szCs w:val="14"/>
                      <w:rtl w:val="0"/>
                    </w:rPr>
                    <w:t xml:space="preserve">5) O licitante deverá anexar a memória de cálculo da atualização dos saldos das contas contábeis.</w:t>
                  </w:r>
                </w:p>
              </w:tc>
            </w:tr>
          </w:tbl>
          <w:p w:rsidR="00000000" w:rsidDel="00000000" w:rsidP="00000000" w:rsidRDefault="00000000" w:rsidRPr="00000000" w14:paraId="000009FE">
            <w:pPr>
              <w:spacing w:line="256" w:lineRule="auto"/>
              <w:rPr>
                <w:sz w:val="14"/>
                <w:szCs w:val="14"/>
              </w:rPr>
            </w:pPr>
            <w:r w:rsidDel="00000000" w:rsidR="00000000" w:rsidRPr="00000000">
              <w:rPr>
                <w:rtl w:val="0"/>
              </w:rPr>
            </w:r>
          </w:p>
          <w:tbl>
            <w:tblPr>
              <w:tblStyle w:val="Table1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4627"/>
              <w:gridCol w:w="2326"/>
              <w:gridCol w:w="2635"/>
              <w:tblGridChange w:id="0">
                <w:tblGrid>
                  <w:gridCol w:w="330"/>
                  <w:gridCol w:w="4627"/>
                  <w:gridCol w:w="2326"/>
                  <w:gridCol w:w="2635"/>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F">
                  <w:pPr>
                    <w:spacing w:line="256" w:lineRule="auto"/>
                    <w:rPr>
                      <w:sz w:val="14"/>
                      <w:szCs w:val="14"/>
                    </w:rPr>
                  </w:pPr>
                  <w:r w:rsidDel="00000000" w:rsidR="00000000" w:rsidRPr="00000000">
                    <w:rPr>
                      <w:b w:val="1"/>
                      <w:sz w:val="14"/>
                      <w:szCs w:val="14"/>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0">
                  <w:pPr>
                    <w:spacing w:line="256" w:lineRule="auto"/>
                    <w:rPr>
                      <w:sz w:val="14"/>
                      <w:szCs w:val="14"/>
                    </w:rPr>
                  </w:pPr>
                  <w:r w:rsidDel="00000000" w:rsidR="00000000" w:rsidRPr="00000000">
                    <w:rPr>
                      <w:sz w:val="14"/>
                      <w:szCs w:val="14"/>
                      <w:rtl w:val="0"/>
                    </w:rPr>
                    <w:t xml:space="preserve">NOME DO REPRESENTANTE LEGAL DA EMPRESA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1">
                  <w:pPr>
                    <w:spacing w:line="256" w:lineRule="auto"/>
                    <w:rPr>
                      <w:sz w:val="14"/>
                      <w:szCs w:val="14"/>
                    </w:rPr>
                  </w:pPr>
                  <w:r w:rsidDel="00000000" w:rsidR="00000000" w:rsidRPr="00000000">
                    <w:rPr>
                      <w:sz w:val="14"/>
                      <w:szCs w:val="14"/>
                      <w:rtl w:val="0"/>
                    </w:rPr>
                    <w:t xml:space="preserve">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2">
                  <w:pPr>
                    <w:spacing w:line="256" w:lineRule="auto"/>
                    <w:rPr>
                      <w:sz w:val="14"/>
                      <w:szCs w:val="14"/>
                    </w:rPr>
                  </w:pPr>
                  <w:r w:rsidDel="00000000" w:rsidR="00000000" w:rsidRPr="00000000">
                    <w:rPr>
                      <w:sz w:val="14"/>
                      <w:szCs w:val="14"/>
                      <w:rtl w:val="0"/>
                    </w:rPr>
                    <w:t xml:space="preserve">ASSINATURA</w:t>
                  </w:r>
                </w:p>
              </w:tc>
            </w:tr>
            <w:tr>
              <w:trPr>
                <w:cantSplit w:val="0"/>
                <w:trHeight w:val="9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3">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5">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6">
                  <w:pPr>
                    <w:spacing w:line="256" w:lineRule="auto"/>
                    <w:rPr>
                      <w:sz w:val="14"/>
                      <w:szCs w:val="14"/>
                    </w:rPr>
                  </w:pPr>
                  <w:r w:rsidDel="00000000" w:rsidR="00000000" w:rsidRPr="00000000">
                    <w:rPr>
                      <w:rtl w:val="0"/>
                    </w:rPr>
                  </w:r>
                </w:p>
              </w:tc>
            </w:tr>
          </w:tbl>
          <w:p w:rsidR="00000000" w:rsidDel="00000000" w:rsidP="00000000" w:rsidRDefault="00000000" w:rsidRPr="00000000" w14:paraId="00000A07">
            <w:pPr>
              <w:spacing w:line="256" w:lineRule="auto"/>
              <w:rPr>
                <w:sz w:val="14"/>
                <w:szCs w:val="14"/>
              </w:rPr>
            </w:pPr>
            <w:r w:rsidDel="00000000" w:rsidR="00000000" w:rsidRPr="00000000">
              <w:rPr>
                <w:rtl w:val="0"/>
              </w:rPr>
            </w:r>
          </w:p>
          <w:p w:rsidR="00000000" w:rsidDel="00000000" w:rsidP="00000000" w:rsidRDefault="00000000" w:rsidRPr="00000000" w14:paraId="00000A08">
            <w:pPr>
              <w:spacing w:line="256" w:lineRule="auto"/>
              <w:rPr>
                <w:sz w:val="14"/>
                <w:szCs w:val="14"/>
              </w:rPr>
            </w:pPr>
            <w:r w:rsidDel="00000000" w:rsidR="00000000" w:rsidRPr="00000000">
              <w:rPr>
                <w:rtl w:val="0"/>
              </w:rPr>
            </w:r>
          </w:p>
        </w:tc>
      </w:tr>
    </w:tbl>
    <w:p w:rsidR="00000000" w:rsidDel="00000000" w:rsidP="00000000" w:rsidRDefault="00000000" w:rsidRPr="00000000" w14:paraId="00000A0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A0A">
      <w:pPr>
        <w:pStyle w:val="Heading2"/>
        <w:ind w:firstLine="851"/>
        <w:rPr/>
      </w:pPr>
      <w:r w:rsidDel="00000000" w:rsidR="00000000" w:rsidRPr="00000000">
        <w:rPr>
          <w:rtl w:val="0"/>
        </w:rPr>
        <w:t xml:space="preserve">ANEXO IX -  DECLARAÇÃO DE CONHECIMENTO E VISTORIA TÉCNICA</w:t>
      </w:r>
    </w:p>
    <w:p w:rsidR="00000000" w:rsidDel="00000000" w:rsidP="00000000" w:rsidRDefault="00000000" w:rsidRPr="00000000" w14:paraId="00000A0B">
      <w:pPr>
        <w:jc w:val="center"/>
        <w:rPr>
          <w:b w:val="1"/>
        </w:rPr>
      </w:pPr>
      <w:r w:rsidDel="00000000" w:rsidR="00000000" w:rsidRPr="00000000">
        <w:rPr>
          <w:rtl w:val="0"/>
        </w:rPr>
      </w:r>
    </w:p>
    <w:p w:rsidR="00000000" w:rsidDel="00000000" w:rsidP="00000000" w:rsidRDefault="00000000" w:rsidRPr="00000000" w14:paraId="00000A0C">
      <w:pPr>
        <w:rPr/>
      </w:pPr>
      <w:r w:rsidDel="00000000" w:rsidR="00000000" w:rsidRPr="00000000">
        <w:rPr>
          <w:rtl w:val="0"/>
        </w:rPr>
      </w:r>
    </w:p>
    <w:p w:rsidR="00000000" w:rsidDel="00000000" w:rsidP="00000000" w:rsidRDefault="00000000" w:rsidRPr="00000000" w14:paraId="00000A0D">
      <w:pPr>
        <w:rPr/>
      </w:pPr>
      <w:r w:rsidDel="00000000" w:rsidR="00000000" w:rsidRPr="00000000">
        <w:rPr>
          <w:rtl w:val="0"/>
        </w:rPr>
        <w:t xml:space="preserve">Declaro, para os devidos fins, que tenho conhecimento do local onde se realizarão as obras e/ou serviços, responsabilizando-me pela execução dos mesmos e pela fiel observância da execução do objeto de acordo com os projetos, memoriais e especificações técnicas, detalhes, catálogo de componentes e planilha orçamentária. Declaro, também, a concordância com os quantitativos, preços unitários e global apresentados, bem como demais elementos técnicos fornecidos pelo (a) [Órgão / Entidade Licitador] e, aceito, como sendo válida a situação em que se encontra o local para a realização do objeto desta licitação e pelo cumprimento integral e pontual das obrigações assumidas.</w:t>
      </w:r>
    </w:p>
    <w:p w:rsidR="00000000" w:rsidDel="00000000" w:rsidP="00000000" w:rsidRDefault="00000000" w:rsidRPr="00000000" w14:paraId="00000A0E">
      <w:pPr>
        <w:rPr/>
      </w:pPr>
      <w:r w:rsidDel="00000000" w:rsidR="00000000" w:rsidRPr="00000000">
        <w:rPr>
          <w:rtl w:val="0"/>
        </w:rPr>
      </w:r>
    </w:p>
    <w:p w:rsidR="00000000" w:rsidDel="00000000" w:rsidP="00000000" w:rsidRDefault="00000000" w:rsidRPr="00000000" w14:paraId="00000A0F">
      <w:pPr>
        <w:rPr/>
      </w:pPr>
      <w:r w:rsidDel="00000000" w:rsidR="00000000" w:rsidRPr="00000000">
        <w:rPr>
          <w:rtl w:val="0"/>
        </w:rPr>
      </w:r>
    </w:p>
    <w:p w:rsidR="00000000" w:rsidDel="00000000" w:rsidP="00000000" w:rsidRDefault="00000000" w:rsidRPr="00000000" w14:paraId="00000A10">
      <w:pPr>
        <w:rPr/>
      </w:pPr>
      <w:r w:rsidDel="00000000" w:rsidR="00000000" w:rsidRPr="00000000">
        <w:rPr>
          <w:rtl w:val="0"/>
        </w:rPr>
        <w:t xml:space="preserve">OBRA:..............................................</w:t>
      </w:r>
    </w:p>
    <w:p w:rsidR="00000000" w:rsidDel="00000000" w:rsidP="00000000" w:rsidRDefault="00000000" w:rsidRPr="00000000" w14:paraId="00000A11">
      <w:pPr>
        <w:rPr/>
      </w:pPr>
      <w:r w:rsidDel="00000000" w:rsidR="00000000" w:rsidRPr="00000000">
        <w:rPr>
          <w:rtl w:val="0"/>
        </w:rPr>
        <w:t xml:space="preserve">MUNICIPIO DE ..............................</w:t>
      </w:r>
    </w:p>
    <w:p w:rsidR="00000000" w:rsidDel="00000000" w:rsidP="00000000" w:rsidRDefault="00000000" w:rsidRPr="00000000" w14:paraId="00000A12">
      <w:pPr>
        <w:rPr/>
      </w:pPr>
      <w:r w:rsidDel="00000000" w:rsidR="00000000" w:rsidRPr="00000000">
        <w:rPr>
          <w:rtl w:val="0"/>
        </w:rPr>
        <w:t xml:space="preserve">Nome da Empresa: </w:t>
      </w:r>
    </w:p>
    <w:p w:rsidR="00000000" w:rsidDel="00000000" w:rsidP="00000000" w:rsidRDefault="00000000" w:rsidRPr="00000000" w14:paraId="00000A13">
      <w:pPr>
        <w:rPr/>
      </w:pPr>
      <w:r w:rsidDel="00000000" w:rsidR="00000000" w:rsidRPr="00000000">
        <w:rPr>
          <w:rtl w:val="0"/>
        </w:rPr>
        <w:t xml:space="preserve">Processo nº</w:t>
      </w:r>
    </w:p>
    <w:p w:rsidR="00000000" w:rsidDel="00000000" w:rsidP="00000000" w:rsidRDefault="00000000" w:rsidRPr="00000000" w14:paraId="00000A14">
      <w:pPr>
        <w:rPr/>
      </w:pPr>
      <w:r w:rsidDel="00000000" w:rsidR="00000000" w:rsidRPr="00000000">
        <w:rPr>
          <w:rtl w:val="0"/>
        </w:rPr>
        <w:t xml:space="preserve">Edital nº</w:t>
      </w:r>
    </w:p>
    <w:p w:rsidR="00000000" w:rsidDel="00000000" w:rsidP="00000000" w:rsidRDefault="00000000" w:rsidRPr="00000000" w14:paraId="00000A15">
      <w:pPr>
        <w:rPr/>
      </w:pPr>
      <w:r w:rsidDel="00000000" w:rsidR="00000000" w:rsidRPr="00000000">
        <w:rPr>
          <w:rtl w:val="0"/>
        </w:rPr>
        <w:t xml:space="preserve">Município de ....................................../RS..... de ................. de 20.....</w:t>
      </w:r>
    </w:p>
    <w:p w:rsidR="00000000" w:rsidDel="00000000" w:rsidP="00000000" w:rsidRDefault="00000000" w:rsidRPr="00000000" w14:paraId="00000A16">
      <w:pPr>
        <w:rPr/>
      </w:pPr>
      <w:r w:rsidDel="00000000" w:rsidR="00000000" w:rsidRPr="00000000">
        <w:rPr>
          <w:rtl w:val="0"/>
        </w:rPr>
      </w:r>
    </w:p>
    <w:p w:rsidR="00000000" w:rsidDel="00000000" w:rsidP="00000000" w:rsidRDefault="00000000" w:rsidRPr="00000000" w14:paraId="00000A17">
      <w:pPr>
        <w:rPr/>
      </w:pPr>
      <w:r w:rsidDel="00000000" w:rsidR="00000000" w:rsidRPr="00000000">
        <w:rPr>
          <w:rtl w:val="0"/>
        </w:rPr>
      </w:r>
    </w:p>
    <w:p w:rsidR="00000000" w:rsidDel="00000000" w:rsidP="00000000" w:rsidRDefault="00000000" w:rsidRPr="00000000" w14:paraId="00000A18">
      <w:pPr>
        <w:rPr/>
      </w:pPr>
      <w:r w:rsidDel="00000000" w:rsidR="00000000" w:rsidRPr="00000000">
        <w:rPr>
          <w:rtl w:val="0"/>
        </w:rPr>
      </w:r>
    </w:p>
    <w:p w:rsidR="00000000" w:rsidDel="00000000" w:rsidP="00000000" w:rsidRDefault="00000000" w:rsidRPr="00000000" w14:paraId="00000A19">
      <w:pPr>
        <w:rPr/>
      </w:pPr>
      <w:r w:rsidDel="00000000" w:rsidR="00000000" w:rsidRPr="00000000">
        <w:rPr>
          <w:rtl w:val="0"/>
        </w:rPr>
      </w:r>
    </w:p>
    <w:p w:rsidR="00000000" w:rsidDel="00000000" w:rsidP="00000000" w:rsidRDefault="00000000" w:rsidRPr="00000000" w14:paraId="00000A1A">
      <w:pPr>
        <w:rPr>
          <w:b w:val="1"/>
        </w:rPr>
      </w:pPr>
      <w:r w:rsidDel="00000000" w:rsidR="00000000" w:rsidRPr="00000000">
        <w:rPr>
          <w:b w:val="1"/>
          <w:rtl w:val="0"/>
        </w:rPr>
        <w:t xml:space="preserve">_________________________ </w:t>
        <w:tab/>
        <w:tab/>
        <w:tab/>
        <w:t xml:space="preserve">_____________________________</w:t>
      </w:r>
    </w:p>
    <w:p w:rsidR="00000000" w:rsidDel="00000000" w:rsidP="00000000" w:rsidRDefault="00000000" w:rsidRPr="00000000" w14:paraId="00000A1B">
      <w:pPr>
        <w:rPr>
          <w:b w:val="1"/>
        </w:rPr>
      </w:pPr>
      <w:r w:rsidDel="00000000" w:rsidR="00000000" w:rsidRPr="00000000">
        <w:rPr>
          <w:b w:val="1"/>
          <w:rtl w:val="0"/>
        </w:rPr>
        <w:t xml:space="preserve">Representante da Empresa </w:t>
        <w:tab/>
        <w:tab/>
        <w:tab/>
        <w:t xml:space="preserve">Responsável Técnico da Empresa </w:t>
      </w:r>
    </w:p>
    <w:p w:rsidR="00000000" w:rsidDel="00000000" w:rsidP="00000000" w:rsidRDefault="00000000" w:rsidRPr="00000000" w14:paraId="00000A1C">
      <w:pPr>
        <w:rPr>
          <w:b w:val="1"/>
        </w:rPr>
      </w:pPr>
      <w:r w:rsidDel="00000000" w:rsidR="00000000" w:rsidRPr="00000000">
        <w:rPr>
          <w:b w:val="1"/>
          <w:rtl w:val="0"/>
        </w:rPr>
        <w:t xml:space="preserve">(Assinatura do representante)</w:t>
        <w:tab/>
        <w:tab/>
        <w:t xml:space="preserve">                       CREA N.º ou CAU Nº</w:t>
      </w:r>
    </w:p>
    <w:p w:rsidR="00000000" w:rsidDel="00000000" w:rsidP="00000000" w:rsidRDefault="00000000" w:rsidRPr="00000000" w14:paraId="00000A1D">
      <w:pPr>
        <w:rPr>
          <w:b w:val="1"/>
        </w:rPr>
      </w:pPr>
      <w:r w:rsidDel="00000000" w:rsidR="00000000" w:rsidRPr="00000000">
        <w:rPr>
          <w:b w:val="1"/>
          <w:rtl w:val="0"/>
        </w:rPr>
        <w:t xml:space="preserve"> </w:t>
        <w:tab/>
        <w:tab/>
        <w:tab/>
        <w:tab/>
        <w:t xml:space="preserve">                                       (Nome, assinatura)</w:t>
      </w:r>
    </w:p>
    <w:p w:rsidR="00000000" w:rsidDel="00000000" w:rsidP="00000000" w:rsidRDefault="00000000" w:rsidRPr="00000000" w14:paraId="00000A1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A1F">
      <w:pPr>
        <w:pStyle w:val="Heading2"/>
        <w:ind w:firstLine="851"/>
        <w:rPr/>
      </w:pPr>
      <w:r w:rsidDel="00000000" w:rsidR="00000000" w:rsidRPr="00000000">
        <w:rPr>
          <w:rtl w:val="0"/>
        </w:rPr>
        <w:t xml:space="preserve">ANEXO X - MODELO DE DEMONSTRATIVO DOS ENCARGOS SOCIAIS</w:t>
      </w:r>
    </w:p>
    <w:p w:rsidR="00000000" w:rsidDel="00000000" w:rsidP="00000000" w:rsidRDefault="00000000" w:rsidRPr="00000000" w14:paraId="00000A20">
      <w:pPr>
        <w:jc w:val="center"/>
        <w:rPr>
          <w:b w:val="1"/>
          <w:sz w:val="24"/>
          <w:szCs w:val="24"/>
        </w:rPr>
      </w:pPr>
      <w:r w:rsidDel="00000000" w:rsidR="00000000" w:rsidRPr="00000000">
        <w:rPr>
          <w:rtl w:val="0"/>
        </w:rPr>
      </w:r>
    </w:p>
    <w:p w:rsidR="00000000" w:rsidDel="00000000" w:rsidP="00000000" w:rsidRDefault="00000000" w:rsidRPr="00000000" w14:paraId="00000A21">
      <w:pPr>
        <w:rPr>
          <w:u w:val="single"/>
        </w:rPr>
      </w:pPr>
      <w:r w:rsidDel="00000000" w:rsidR="00000000" w:rsidRPr="00000000">
        <w:rPr>
          <w:u w:val="single"/>
          <w:rtl w:val="0"/>
        </w:rPr>
        <w:t xml:space="preserve">A – DEMONSTRATIVO DE ENCARGOS SOCIAIS – DESONERADO</w:t>
      </w:r>
    </w:p>
    <w:p w:rsidR="00000000" w:rsidDel="00000000" w:rsidP="00000000" w:rsidRDefault="00000000" w:rsidRPr="00000000" w14:paraId="00000A22">
      <w:pPr>
        <w:rPr>
          <w:u w:val="single"/>
        </w:rPr>
      </w:pPr>
      <w:r w:rsidDel="00000000" w:rsidR="00000000" w:rsidRPr="00000000">
        <w:rPr>
          <w:rtl w:val="0"/>
        </w:rPr>
      </w:r>
    </w:p>
    <w:p w:rsidR="00000000" w:rsidDel="00000000" w:rsidP="00000000" w:rsidRDefault="00000000" w:rsidRPr="00000000" w14:paraId="00000A23">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A24">
      <w:pPr>
        <w:rPr>
          <w:sz w:val="18"/>
          <w:szCs w:val="18"/>
        </w:rPr>
      </w:pPr>
      <w:r w:rsidDel="00000000" w:rsidR="00000000" w:rsidRPr="00000000">
        <w:rPr>
          <w:sz w:val="18"/>
          <w:szCs w:val="18"/>
          <w:rtl w:val="0"/>
        </w:rPr>
        <w:t xml:space="preserve">ENCARGOS SOCIAIS SOBRE PREÇOS DA MÃO-DE-OBRA [HORISTA ou MENSALISTA]</w:t>
      </w:r>
    </w:p>
    <w:tbl>
      <w:tblPr>
        <w:tblStyle w:val="Table17"/>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5">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26">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7">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A28">
      <w:pPr>
        <w:rPr>
          <w:sz w:val="16"/>
          <w:szCs w:val="16"/>
        </w:rPr>
      </w:pPr>
      <w:r w:rsidDel="00000000" w:rsidR="00000000" w:rsidRPr="00000000">
        <w:rPr>
          <w:sz w:val="16"/>
          <w:szCs w:val="16"/>
          <w:rtl w:val="0"/>
        </w:rPr>
        <w:t xml:space="preserve">UF: RS</w:t>
        <w:tab/>
        <w:tab/>
        <w:tab/>
        <w:tab/>
        <w:tab/>
        <w:tab/>
        <w:t xml:space="preserve">          Data: __/__/____</w:t>
      </w:r>
    </w:p>
    <w:tbl>
      <w:tblPr>
        <w:tblStyle w:val="Table18"/>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29">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2A">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2B">
            <w:pPr>
              <w:jc w:val="center"/>
              <w:rPr>
                <w:b w:val="1"/>
                <w:sz w:val="16"/>
                <w:szCs w:val="16"/>
              </w:rPr>
            </w:pPr>
            <w:r w:rsidDel="00000000" w:rsidR="00000000" w:rsidRPr="00000000">
              <w:rPr>
                <w:b w:val="1"/>
                <w:sz w:val="16"/>
                <w:szCs w:val="16"/>
                <w:rtl w:val="0"/>
              </w:rPr>
              <w:t xml:space="preserve">DESONERADO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A2D">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31">
            <w:pP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33">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34">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35">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36">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37">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3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9">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A">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D">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E">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1">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2">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5">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6">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9">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A">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D">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E">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51">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52">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5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54">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5">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6">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7">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58">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A59">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A5D">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A5F">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A60">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61">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A62">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A63">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A64">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5">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6">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A67">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A68">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9">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A">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D">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E">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1">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2">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5">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6">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9">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A">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C">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D">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E">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1">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2">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85">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86">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8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88">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89">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8A">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8B">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8C">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A8D">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A91">
            <w:pP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A93">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A94">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A95">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A96">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A97">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A9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9">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A9A">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A9B">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A9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D">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A9E">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A9F">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AA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1">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AA2">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AA3">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AA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A5">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AA6">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AA7">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AA8">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A9">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AA">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AB">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AC">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AAD">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AB1">
            <w:pP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AB3">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AB4">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B5">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B6">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B7">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B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AB9">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BA">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B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BC">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BD">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BE">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BF">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C0">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AC1">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AC5">
            <w:pP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AC7">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C9">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CA">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CB">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AC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D">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E">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D1">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D2">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D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AD4">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D5">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D6">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D7">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D8">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AD9">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ADD">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DF">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E0">
            <w:pPr>
              <w:jc w:val="right"/>
              <w:rPr>
                <w:b w:val="1"/>
                <w:sz w:val="16"/>
                <w:szCs w:val="16"/>
              </w:rPr>
            </w:pPr>
            <w:r w:rsidDel="00000000" w:rsidR="00000000" w:rsidRPr="00000000">
              <w:rPr>
                <w:rtl w:val="0"/>
              </w:rPr>
            </w:r>
          </w:p>
        </w:tc>
      </w:tr>
    </w:tbl>
    <w:p w:rsidR="00000000" w:rsidDel="00000000" w:rsidP="00000000" w:rsidRDefault="00000000" w:rsidRPr="00000000" w14:paraId="00000AE1">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AE2">
      <w:pPr>
        <w:rPr>
          <w:b w:val="1"/>
          <w:sz w:val="16"/>
          <w:szCs w:val="16"/>
        </w:rPr>
      </w:pPr>
      <w:r w:rsidDel="00000000" w:rsidR="00000000" w:rsidRPr="00000000">
        <w:rPr>
          <w:rtl w:val="0"/>
        </w:rPr>
      </w:r>
    </w:p>
    <w:p w:rsidR="00000000" w:rsidDel="00000000" w:rsidP="00000000" w:rsidRDefault="00000000" w:rsidRPr="00000000" w14:paraId="00000AE3">
      <w:pPr>
        <w:rPr>
          <w:sz w:val="24"/>
          <w:szCs w:val="24"/>
          <w:u w:val="single"/>
        </w:rPr>
      </w:pPr>
      <w:r w:rsidDel="00000000" w:rsidR="00000000" w:rsidRPr="00000000">
        <w:rPr>
          <w:u w:val="single"/>
          <w:rtl w:val="0"/>
        </w:rPr>
        <w:t xml:space="preserve">B – DEMONSTRATIVO DE ENCARGOS SOCIAIS - ONERADO</w:t>
      </w:r>
      <w:r w:rsidDel="00000000" w:rsidR="00000000" w:rsidRPr="00000000">
        <w:rPr>
          <w:rtl w:val="0"/>
        </w:rPr>
      </w:r>
    </w:p>
    <w:p w:rsidR="00000000" w:rsidDel="00000000" w:rsidP="00000000" w:rsidRDefault="00000000" w:rsidRPr="00000000" w14:paraId="00000AE4">
      <w:pPr>
        <w:rPr>
          <w:b w:val="1"/>
          <w:sz w:val="16"/>
          <w:szCs w:val="16"/>
        </w:rPr>
      </w:pPr>
      <w:r w:rsidDel="00000000" w:rsidR="00000000" w:rsidRPr="00000000">
        <w:rPr>
          <w:rtl w:val="0"/>
        </w:rPr>
      </w:r>
    </w:p>
    <w:p w:rsidR="00000000" w:rsidDel="00000000" w:rsidP="00000000" w:rsidRDefault="00000000" w:rsidRPr="00000000" w14:paraId="00000AE5">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AE6">
      <w:pPr>
        <w:rPr>
          <w:sz w:val="18"/>
          <w:szCs w:val="18"/>
        </w:rPr>
      </w:pPr>
      <w:r w:rsidDel="00000000" w:rsidR="00000000" w:rsidRPr="00000000">
        <w:rPr>
          <w:sz w:val="18"/>
          <w:szCs w:val="18"/>
          <w:rtl w:val="0"/>
        </w:rPr>
        <w:t xml:space="preserve">ENCARGOS SOCIAIS SOBRE PREÇOS DA MÃO-DE-OBRA [HORISTA ou MENSALISTA]</w:t>
      </w:r>
    </w:p>
    <w:tbl>
      <w:tblPr>
        <w:tblStyle w:val="Table19"/>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7">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AE8">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9">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AEA">
      <w:pPr>
        <w:rPr>
          <w:sz w:val="16"/>
          <w:szCs w:val="16"/>
        </w:rPr>
      </w:pPr>
      <w:r w:rsidDel="00000000" w:rsidR="00000000" w:rsidRPr="00000000">
        <w:rPr>
          <w:sz w:val="16"/>
          <w:szCs w:val="16"/>
          <w:rtl w:val="0"/>
        </w:rPr>
        <w:t xml:space="preserve">UF: RS</w:t>
        <w:tab/>
        <w:tab/>
        <w:tab/>
        <w:tab/>
        <w:tab/>
        <w:tab/>
        <w:t xml:space="preserve">          Data: __/__/____</w:t>
      </w:r>
    </w:p>
    <w:tbl>
      <w:tblPr>
        <w:tblStyle w:val="Table20"/>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EB">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EC">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ED">
            <w:pPr>
              <w:jc w:val="center"/>
              <w:rPr>
                <w:b w:val="1"/>
                <w:sz w:val="16"/>
                <w:szCs w:val="16"/>
              </w:rPr>
            </w:pPr>
            <w:r w:rsidDel="00000000" w:rsidR="00000000" w:rsidRPr="00000000">
              <w:rPr>
                <w:b w:val="1"/>
                <w:sz w:val="16"/>
                <w:szCs w:val="16"/>
                <w:rtl w:val="0"/>
              </w:rPr>
              <w:t xml:space="preserve">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AEF">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F3">
            <w:pPr>
              <w:jc w:val="cente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F5">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AF6">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F7">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F8">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F9">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AF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B">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C">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F">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0">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3">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4">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7">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8">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B">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C">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F">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0">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13">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14">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1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16">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17">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18">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19">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1A">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B1B">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B1F">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B21">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B22">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B23">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B24">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B25">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B26">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7">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8">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B29">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B2A">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B">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C">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F">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0">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3">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4">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7">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8">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B">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C">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E">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F">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0">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3">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4">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47">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48">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4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4A">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4B">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4C">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4D">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4E">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B4F">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B53">
            <w:pPr>
              <w:jc w:val="cente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B55">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B56">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B57">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B58">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B59">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B5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B">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B5C">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B5D">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B5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F">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B60">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B61">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B6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3">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B64">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B65">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B6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67">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B68">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B69">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B6A">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6B">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6C">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6D">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6E">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B6F">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B73">
            <w:pPr>
              <w:jc w:val="cente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B75">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B76">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B77">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B78">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B79">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B7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B7B">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7C">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7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7E">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7F">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80">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81">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82">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B83">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B87">
            <w:pPr>
              <w:jc w:val="cente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B89">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B8B">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B8C">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B8D">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B8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F">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0">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93">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94">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9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B96">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97">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98">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99">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9A">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B9B">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B9F">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A1">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A2">
            <w:pPr>
              <w:jc w:val="right"/>
              <w:rPr>
                <w:b w:val="1"/>
                <w:sz w:val="16"/>
                <w:szCs w:val="16"/>
              </w:rPr>
            </w:pPr>
            <w:r w:rsidDel="00000000" w:rsidR="00000000" w:rsidRPr="00000000">
              <w:rPr>
                <w:rtl w:val="0"/>
              </w:rPr>
            </w:r>
          </w:p>
        </w:tc>
      </w:tr>
    </w:tbl>
    <w:p w:rsidR="00000000" w:rsidDel="00000000" w:rsidP="00000000" w:rsidRDefault="00000000" w:rsidRPr="00000000" w14:paraId="00000BA3">
      <w:pPr>
        <w:rPr>
          <w:sz w:val="16"/>
          <w:szCs w:val="16"/>
        </w:rPr>
      </w:pPr>
      <w:r w:rsidDel="00000000" w:rsidR="00000000" w:rsidRPr="00000000">
        <w:rPr>
          <w:rtl w:val="0"/>
        </w:rPr>
      </w:r>
    </w:p>
    <w:p w:rsidR="00000000" w:rsidDel="00000000" w:rsidP="00000000" w:rsidRDefault="00000000" w:rsidRPr="00000000" w14:paraId="00000BA4">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BA5">
      <w:pPr>
        <w:rPr>
          <w:sz w:val="24"/>
          <w:szCs w:val="24"/>
          <w:u w:val="single"/>
        </w:rPr>
      </w:pPr>
      <w:r w:rsidDel="00000000" w:rsidR="00000000" w:rsidRPr="00000000">
        <w:rPr>
          <w:u w:val="single"/>
          <w:rtl w:val="0"/>
        </w:rPr>
        <w:t xml:space="preserve">C – DEMONSTRATIVO DE ENCARGOS SOCIAIS – OBRAS RODOVIÁRIAS - DESONERADO</w:t>
      </w:r>
      <w:r w:rsidDel="00000000" w:rsidR="00000000" w:rsidRPr="00000000">
        <w:rPr>
          <w:rtl w:val="0"/>
        </w:rPr>
      </w:r>
    </w:p>
    <w:p w:rsidR="00000000" w:rsidDel="00000000" w:rsidP="00000000" w:rsidRDefault="00000000" w:rsidRPr="00000000" w14:paraId="00000BA6">
      <w:pPr>
        <w:rPr>
          <w:b w:val="1"/>
          <w:sz w:val="16"/>
          <w:szCs w:val="16"/>
        </w:rPr>
      </w:pPr>
      <w:r w:rsidDel="00000000" w:rsidR="00000000" w:rsidRPr="00000000">
        <w:rPr>
          <w:rtl w:val="0"/>
        </w:rPr>
      </w:r>
    </w:p>
    <w:p w:rsidR="00000000" w:rsidDel="00000000" w:rsidP="00000000" w:rsidRDefault="00000000" w:rsidRPr="00000000" w14:paraId="00000BA7">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BA8">
      <w:pPr>
        <w:rPr>
          <w:sz w:val="18"/>
          <w:szCs w:val="18"/>
        </w:rPr>
      </w:pPr>
      <w:r w:rsidDel="00000000" w:rsidR="00000000" w:rsidRPr="00000000">
        <w:rPr>
          <w:sz w:val="18"/>
          <w:szCs w:val="18"/>
          <w:rtl w:val="0"/>
        </w:rPr>
        <w:t xml:space="preserve">ENCARGOS SOCIAIS SOBRE PREÇOS DA MÃO-DE-OBRA</w:t>
      </w:r>
    </w:p>
    <w:tbl>
      <w:tblPr>
        <w:tblStyle w:val="Table21"/>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9">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AA">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B">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BAC">
      <w:pPr>
        <w:rPr>
          <w:sz w:val="16"/>
          <w:szCs w:val="16"/>
        </w:rPr>
      </w:pPr>
      <w:r w:rsidDel="00000000" w:rsidR="00000000" w:rsidRPr="00000000">
        <w:rPr>
          <w:sz w:val="16"/>
          <w:szCs w:val="16"/>
          <w:rtl w:val="0"/>
        </w:rPr>
        <w:t xml:space="preserve">UF: RS</w:t>
        <w:tab/>
        <w:tab/>
        <w:tab/>
        <w:tab/>
        <w:tab/>
        <w:tab/>
        <w:t xml:space="preserve">          Data: __/__/____</w:t>
      </w:r>
    </w:p>
    <w:tbl>
      <w:tblPr>
        <w:tblStyle w:val="Table22"/>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AD">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AE">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BAF">
            <w:pPr>
              <w:jc w:val="center"/>
              <w:rPr>
                <w:b w:val="1"/>
                <w:sz w:val="16"/>
                <w:szCs w:val="16"/>
              </w:rPr>
            </w:pPr>
            <w:r w:rsidDel="00000000" w:rsidR="00000000" w:rsidRPr="00000000">
              <w:rPr>
                <w:b w:val="1"/>
                <w:sz w:val="16"/>
                <w:szCs w:val="16"/>
                <w:rtl w:val="0"/>
              </w:rPr>
              <w:t xml:space="preserve">DESONERADO</w:t>
            </w:r>
          </w:p>
        </w:tc>
      </w:tr>
    </w:tbl>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23"/>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1">
            <w:pPr>
              <w:rPr>
                <w:sz w:val="16"/>
                <w:szCs w:val="16"/>
              </w:rPr>
            </w:pPr>
            <w:r w:rsidDel="00000000" w:rsidR="00000000" w:rsidRPr="00000000">
              <w:rPr>
                <w:b w:val="1"/>
                <w:sz w:val="16"/>
                <w:szCs w:val="16"/>
                <w:rtl w:val="0"/>
              </w:rPr>
              <w:t xml:space="preserve">GRUPO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4">
            <w:pPr>
              <w:rPr>
                <w:sz w:val="16"/>
                <w:szCs w:val="16"/>
              </w:rPr>
            </w:pPr>
            <w:r w:rsidDel="00000000" w:rsidR="00000000" w:rsidRPr="00000000">
              <w:rPr>
                <w:sz w:val="16"/>
                <w:szCs w:val="16"/>
                <w:rtl w:val="0"/>
              </w:rPr>
              <w:t xml:space="preserve">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5">
            <w:pPr>
              <w:tabs>
                <w:tab w:val="center" w:pos="436"/>
                <w:tab w:val="center" w:pos="4175"/>
              </w:tabs>
              <w:rPr>
                <w:sz w:val="16"/>
                <w:szCs w:val="16"/>
              </w:rPr>
            </w:pPr>
            <w:r w:rsidDel="00000000" w:rsidR="00000000" w:rsidRPr="00000000">
              <w:rPr>
                <w:sz w:val="16"/>
                <w:szCs w:val="16"/>
                <w:rtl w:val="0"/>
              </w:rPr>
              <w:t xml:space="preserve">INSS - Previdência Social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7">
            <w:pP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8">
            <w:pPr>
              <w:tabs>
                <w:tab w:val="center" w:pos="436"/>
                <w:tab w:val="center" w:pos="3014"/>
              </w:tabs>
              <w:rPr>
                <w:sz w:val="16"/>
                <w:szCs w:val="16"/>
              </w:rPr>
            </w:pPr>
            <w:r w:rsidDel="00000000" w:rsidR="00000000" w:rsidRPr="00000000">
              <w:rPr>
                <w:sz w:val="16"/>
                <w:szCs w:val="16"/>
                <w:rtl w:val="0"/>
              </w:rPr>
              <w:t xml:space="preserve">FGTS - Fundo de Garantia do Tempo de 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A">
            <w:pP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B">
            <w:pPr>
              <w:tabs>
                <w:tab w:val="center" w:pos="436"/>
                <w:tab w:val="center" w:pos="3860"/>
              </w:tabs>
              <w:rPr>
                <w:sz w:val="16"/>
                <w:szCs w:val="16"/>
              </w:rPr>
            </w:pPr>
            <w:r w:rsidDel="00000000" w:rsidR="00000000" w:rsidRPr="00000000">
              <w:rPr>
                <w:sz w:val="16"/>
                <w:szCs w:val="16"/>
                <w:rtl w:val="0"/>
              </w:rPr>
              <w:t xml:space="preserve">SESI/SESC - Serviço Social da Indústria/ Serviço Social do Comércio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D">
            <w:pP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E">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0">
            <w:pP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1">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3">
            <w:pP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4">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6">
            <w:pP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7">
            <w:pPr>
              <w:tabs>
                <w:tab w:val="center" w:pos="436"/>
                <w:tab w:val="center" w:pos="2567"/>
              </w:tabs>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9">
            <w:pP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A">
            <w:pPr>
              <w:rPr>
                <w:sz w:val="16"/>
                <w:szCs w:val="16"/>
              </w:rPr>
            </w:pPr>
            <w:r w:rsidDel="00000000" w:rsidR="00000000" w:rsidRPr="00000000">
              <w:rPr>
                <w:sz w:val="16"/>
                <w:szCs w:val="16"/>
                <w:rtl w:val="0"/>
              </w:rPr>
              <w:t xml:space="preserve">SEBRAE - Serviço Brasileiro de Apoio às Micro e Pequenas Empresas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B">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C">
            <w:pPr>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E">
            <w:pPr>
              <w:jc w:val="right"/>
              <w:rPr>
                <w:b w:val="1"/>
                <w:sz w:val="16"/>
                <w:szCs w:val="16"/>
              </w:rPr>
            </w:pPr>
            <w:r w:rsidDel="00000000" w:rsidR="00000000" w:rsidRPr="00000000">
              <w:rPr>
                <w:rtl w:val="0"/>
              </w:rPr>
            </w:r>
          </w:p>
        </w:tc>
      </w:tr>
    </w:tbl>
    <w:p w:rsidR="00000000" w:rsidDel="00000000" w:rsidP="00000000" w:rsidRDefault="00000000" w:rsidRPr="00000000" w14:paraId="00000BCF">
      <w:pPr>
        <w:rPr>
          <w:sz w:val="24"/>
          <w:szCs w:val="24"/>
        </w:rPr>
      </w:pPr>
      <w:r w:rsidDel="00000000" w:rsidR="00000000" w:rsidRPr="00000000">
        <w:rPr>
          <w:rtl w:val="0"/>
        </w:rPr>
      </w:r>
    </w:p>
    <w:tbl>
      <w:tblPr>
        <w:tblStyle w:val="Table2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0">
            <w:pPr>
              <w:rPr>
                <w:sz w:val="16"/>
                <w:szCs w:val="16"/>
              </w:rPr>
            </w:pPr>
            <w:r w:rsidDel="00000000" w:rsidR="00000000" w:rsidRPr="00000000">
              <w:rPr>
                <w:b w:val="1"/>
                <w:sz w:val="16"/>
                <w:szCs w:val="16"/>
                <w:rtl w:val="0"/>
              </w:rPr>
              <w:t xml:space="preserve">GRUPO 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3">
            <w:pPr>
              <w:rPr>
                <w:sz w:val="16"/>
                <w:szCs w:val="16"/>
              </w:rPr>
            </w:pPr>
            <w:r w:rsidDel="00000000" w:rsidR="00000000" w:rsidRPr="00000000">
              <w:rPr>
                <w:sz w:val="16"/>
                <w:szCs w:val="16"/>
                <w:rtl w:val="0"/>
              </w:rPr>
              <w:t xml:space="preserve">B-1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4">
            <w:pPr>
              <w:tabs>
                <w:tab w:val="center" w:pos="436"/>
                <w:tab w:val="center" w:pos="2318"/>
              </w:tabs>
              <w:rPr>
                <w:sz w:val="16"/>
                <w:szCs w:val="16"/>
              </w:rPr>
            </w:pPr>
            <w:r w:rsidDel="00000000" w:rsidR="00000000" w:rsidRPr="00000000">
              <w:rPr>
                <w:sz w:val="16"/>
                <w:szCs w:val="16"/>
                <w:rtl w:val="0"/>
              </w:rPr>
              <w:t xml:space="preserve">Repouso Semanal Remunerado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6">
            <w:pP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7">
            <w:pPr>
              <w:tabs>
                <w:tab w:val="center" w:pos="436"/>
                <w:tab w:val="center" w:pos="2157"/>
              </w:tabs>
              <w:rPr>
                <w:sz w:val="16"/>
                <w:szCs w:val="16"/>
              </w:rPr>
            </w:pPr>
            <w:r w:rsidDel="00000000" w:rsidR="00000000" w:rsidRPr="00000000">
              <w:rPr>
                <w:sz w:val="16"/>
                <w:szCs w:val="16"/>
                <w:rtl w:val="0"/>
              </w:rPr>
              <w:t xml:space="preserve">Feriados e Dias Santificados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9">
            <w:pP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A">
            <w:pPr>
              <w:tabs>
                <w:tab w:val="center" w:pos="436"/>
                <w:tab w:val="center" w:pos="1191"/>
              </w:tabs>
              <w:rPr>
                <w:sz w:val="16"/>
                <w:szCs w:val="16"/>
              </w:rPr>
            </w:pPr>
            <w:r w:rsidDel="00000000" w:rsidR="00000000" w:rsidRPr="00000000">
              <w:rPr>
                <w:sz w:val="16"/>
                <w:szCs w:val="16"/>
                <w:rtl w:val="0"/>
              </w:rPr>
              <w:t xml:space="preserve">Férias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C">
            <w:pP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D">
            <w:pPr>
              <w:rPr>
                <w:sz w:val="16"/>
                <w:szCs w:val="16"/>
              </w:rPr>
            </w:pPr>
            <w:r w:rsidDel="00000000" w:rsidR="00000000" w:rsidRPr="00000000">
              <w:rPr>
                <w:sz w:val="16"/>
                <w:szCs w:val="16"/>
                <w:rtl w:val="0"/>
              </w:rPr>
              <w:t xml:space="preserve">Auxílio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F">
            <w:pP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0">
            <w:pPr>
              <w:rPr>
                <w:sz w:val="16"/>
                <w:szCs w:val="16"/>
              </w:rPr>
            </w:pPr>
            <w:r w:rsidDel="00000000" w:rsidR="00000000" w:rsidRPr="00000000">
              <w:rPr>
                <w:sz w:val="16"/>
                <w:szCs w:val="16"/>
                <w:rtl w:val="0"/>
              </w:rPr>
              <w:t xml:space="preserve">Auxílio Acidente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2">
            <w:pP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3">
            <w:pPr>
              <w:tabs>
                <w:tab w:val="center" w:pos="436"/>
                <w:tab w:val="center" w:pos="1822"/>
              </w:tabs>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5">
            <w:pP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6">
            <w:pPr>
              <w:tabs>
                <w:tab w:val="center" w:pos="436"/>
                <w:tab w:val="center" w:pos="1718"/>
              </w:tabs>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8">
            <w:pP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9">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A">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B">
            <w:pPr>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D">
            <w:pPr>
              <w:jc w:val="right"/>
              <w:rPr>
                <w:b w:val="1"/>
                <w:sz w:val="16"/>
                <w:szCs w:val="16"/>
              </w:rPr>
            </w:pPr>
            <w:r w:rsidDel="00000000" w:rsidR="00000000" w:rsidRPr="00000000">
              <w:rPr>
                <w:rtl w:val="0"/>
              </w:rPr>
            </w:r>
          </w:p>
        </w:tc>
      </w:tr>
    </w:tbl>
    <w:p w:rsidR="00000000" w:rsidDel="00000000" w:rsidP="00000000" w:rsidRDefault="00000000" w:rsidRPr="00000000" w14:paraId="00000BEE">
      <w:pPr>
        <w:rPr/>
      </w:pPr>
      <w:r w:rsidDel="00000000" w:rsidR="00000000" w:rsidRPr="00000000">
        <w:rPr>
          <w:rtl w:val="0"/>
        </w:rPr>
      </w:r>
    </w:p>
    <w:tbl>
      <w:tblPr>
        <w:tblStyle w:val="Table25"/>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
        <w:gridCol w:w="6051"/>
        <w:gridCol w:w="1559"/>
        <w:tblGridChange w:id="0">
          <w:tblGrid>
            <w:gridCol w:w="890"/>
            <w:gridCol w:w="605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F">
            <w:pPr>
              <w:rPr>
                <w:sz w:val="16"/>
                <w:szCs w:val="16"/>
              </w:rPr>
            </w:pPr>
            <w:r w:rsidDel="00000000" w:rsidR="00000000" w:rsidRPr="00000000">
              <w:rPr>
                <w:b w:val="1"/>
                <w:sz w:val="16"/>
                <w:szCs w:val="16"/>
                <w:rtl w:val="0"/>
              </w:rPr>
              <w:t xml:space="preserve">GRUPO 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2">
            <w:pPr>
              <w:rPr>
                <w:sz w:val="16"/>
                <w:szCs w:val="16"/>
              </w:rPr>
            </w:pPr>
            <w:r w:rsidDel="00000000" w:rsidR="00000000" w:rsidRPr="00000000">
              <w:rPr>
                <w:sz w:val="16"/>
                <w:szCs w:val="16"/>
                <w:rtl w:val="0"/>
              </w:rPr>
              <w:t xml:space="preserve">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3">
            <w:pPr>
              <w:tabs>
                <w:tab w:val="center" w:pos="436"/>
                <w:tab w:val="center" w:pos="2478"/>
              </w:tabs>
              <w:rPr>
                <w:sz w:val="16"/>
                <w:szCs w:val="16"/>
              </w:rPr>
            </w:pPr>
            <w:r w:rsidDel="00000000" w:rsidR="00000000" w:rsidRPr="00000000">
              <w:rPr>
                <w:sz w:val="16"/>
                <w:szCs w:val="16"/>
                <w:rtl w:val="0"/>
              </w:rPr>
              <w:t xml:space="preserve">Multa por Rescisão sem Justa Causa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5">
            <w:pP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6">
            <w:pPr>
              <w:tabs>
                <w:tab w:val="center" w:pos="436"/>
                <w:tab w:val="center" w:pos="1999"/>
              </w:tabs>
              <w:rPr>
                <w:sz w:val="16"/>
                <w:szCs w:val="16"/>
              </w:rPr>
            </w:pPr>
            <w:r w:rsidDel="00000000" w:rsidR="00000000" w:rsidRPr="00000000">
              <w:rPr>
                <w:sz w:val="16"/>
                <w:szCs w:val="16"/>
                <w:rtl w:val="0"/>
              </w:rPr>
              <w:t xml:space="preserve">Aviso Prévio Indenizado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8">
            <w:pP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9">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B">
            <w:pP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C">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D">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E">
            <w:pPr>
              <w:tabs>
                <w:tab w:val="center" w:pos="436"/>
                <w:tab w:val="center" w:pos="3583"/>
              </w:tabs>
              <w:rPr>
                <w:sz w:val="16"/>
                <w:szCs w:val="16"/>
              </w:rPr>
            </w:pPr>
            <w:r w:rsidDel="00000000" w:rsidR="00000000" w:rsidRPr="00000000">
              <w:rPr>
                <w:b w:val="1"/>
                <w:sz w:val="16"/>
                <w:szCs w:val="16"/>
                <w:rtl w:val="0"/>
              </w:rPr>
              <w:t xml:space="preserve">TOTAL GRUPO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0">
            <w:pPr>
              <w:jc w:val="right"/>
              <w:rPr>
                <w:sz w:val="16"/>
                <w:szCs w:val="16"/>
              </w:rPr>
            </w:pPr>
            <w:r w:rsidDel="00000000" w:rsidR="00000000" w:rsidRPr="00000000">
              <w:rPr>
                <w:rtl w:val="0"/>
              </w:rPr>
            </w:r>
          </w:p>
        </w:tc>
      </w:tr>
    </w:tbl>
    <w:p w:rsidR="00000000" w:rsidDel="00000000" w:rsidP="00000000" w:rsidRDefault="00000000" w:rsidRPr="00000000" w14:paraId="00000C01">
      <w:pPr>
        <w:rPr>
          <w:sz w:val="16"/>
          <w:szCs w:val="16"/>
        </w:rPr>
      </w:pPr>
      <w:r w:rsidDel="00000000" w:rsidR="00000000" w:rsidRPr="00000000">
        <w:rPr>
          <w:rtl w:val="0"/>
        </w:rPr>
      </w:r>
    </w:p>
    <w:tbl>
      <w:tblPr>
        <w:tblStyle w:val="Table26"/>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2">
            <w:pPr>
              <w:rPr>
                <w:sz w:val="16"/>
                <w:szCs w:val="16"/>
              </w:rPr>
            </w:pPr>
            <w:r w:rsidDel="00000000" w:rsidR="00000000" w:rsidRPr="00000000">
              <w:rPr>
                <w:b w:val="1"/>
                <w:sz w:val="16"/>
                <w:szCs w:val="16"/>
                <w:rtl w:val="0"/>
              </w:rPr>
              <w:t xml:space="preserve">GRUPO 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5">
            <w:pPr>
              <w:rPr>
                <w:sz w:val="16"/>
                <w:szCs w:val="16"/>
              </w:rPr>
            </w:pPr>
            <w:r w:rsidDel="00000000" w:rsidR="00000000" w:rsidRPr="00000000">
              <w:rPr>
                <w:sz w:val="16"/>
                <w:szCs w:val="16"/>
                <w:rtl w:val="0"/>
              </w:rPr>
              <w:t xml:space="preserve">D-1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6">
            <w:pPr>
              <w:tabs>
                <w:tab w:val="center" w:pos="436"/>
                <w:tab w:val="center" w:pos="4175"/>
              </w:tabs>
              <w:rPr>
                <w:sz w:val="16"/>
                <w:szCs w:val="16"/>
              </w:rPr>
            </w:pPr>
            <w:r w:rsidDel="00000000" w:rsidR="00000000" w:rsidRPr="00000000">
              <w:rPr>
                <w:sz w:val="16"/>
                <w:szCs w:val="16"/>
                <w:rtl w:val="0"/>
              </w:rPr>
              <w:t xml:space="preserve">Incidência de A sobre 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8">
            <w:pP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9">
            <w:pPr>
              <w:tabs>
                <w:tab w:val="center" w:pos="436"/>
                <w:tab w:val="center" w:pos="3014"/>
              </w:tabs>
              <w:rPr>
                <w:sz w:val="16"/>
                <w:szCs w:val="16"/>
              </w:rPr>
            </w:pPr>
            <w:r w:rsidDel="00000000" w:rsidR="00000000" w:rsidRPr="00000000">
              <w:rPr>
                <w:sz w:val="16"/>
                <w:szCs w:val="16"/>
                <w:rtl w:val="0"/>
              </w:rPr>
              <w:t xml:space="preserve">Incidência de multa do FGTS sobre o 13º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A">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B">
            <w:pPr>
              <w:tabs>
                <w:tab w:val="center" w:pos="436"/>
                <w:tab w:val="center" w:pos="3860"/>
              </w:tabs>
              <w:rPr>
                <w:sz w:val="16"/>
                <w:szCs w:val="16"/>
              </w:rPr>
            </w:pPr>
            <w:r w:rsidDel="00000000" w:rsidR="00000000" w:rsidRPr="00000000">
              <w:rPr>
                <w:b w:val="1"/>
                <w:sz w:val="16"/>
                <w:szCs w:val="16"/>
                <w:rtl w:val="0"/>
              </w:rPr>
              <w:t xml:space="preserve">TOTAL GRUPO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D">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E">
            <w:pPr>
              <w:rPr>
                <w:b w:val="1"/>
                <w:sz w:val="16"/>
                <w:szCs w:val="16"/>
              </w:rPr>
            </w:pPr>
            <w:r w:rsidDel="00000000" w:rsidR="00000000" w:rsidRPr="00000000">
              <w:rPr>
                <w:b w:val="1"/>
                <w:sz w:val="16"/>
                <w:szCs w:val="16"/>
                <w:rtl w:val="0"/>
              </w:rPr>
              <w:t xml:space="preserve">TOTAL (A + B + C +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0">
            <w:pPr>
              <w:jc w:val="right"/>
              <w:rPr>
                <w:b w:val="1"/>
                <w:sz w:val="16"/>
                <w:szCs w:val="16"/>
              </w:rPr>
            </w:pPr>
            <w:r w:rsidDel="00000000" w:rsidR="00000000" w:rsidRPr="00000000">
              <w:rPr>
                <w:rtl w:val="0"/>
              </w:rPr>
            </w:r>
          </w:p>
        </w:tc>
      </w:tr>
    </w:tbl>
    <w:p w:rsidR="00000000" w:rsidDel="00000000" w:rsidP="00000000" w:rsidRDefault="00000000" w:rsidRPr="00000000" w14:paraId="00000C11">
      <w:pPr>
        <w:spacing w:line="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C12">
      <w:pPr>
        <w:rPr>
          <w:u w:val="single"/>
        </w:rPr>
      </w:pPr>
      <w:r w:rsidDel="00000000" w:rsidR="00000000" w:rsidRPr="00000000">
        <w:rPr>
          <w:u w:val="single"/>
          <w:rtl w:val="0"/>
        </w:rPr>
        <w:t xml:space="preserve">D – DEMONSTRATIVO DE ENCARGOS SOCIAIS – OBRAS RODOVIÁRIAS -     ONERADO</w:t>
      </w:r>
    </w:p>
    <w:p w:rsidR="00000000" w:rsidDel="00000000" w:rsidP="00000000" w:rsidRDefault="00000000" w:rsidRPr="00000000" w14:paraId="00000C13">
      <w:pPr>
        <w:rPr>
          <w:b w:val="1"/>
          <w:sz w:val="16"/>
          <w:szCs w:val="16"/>
        </w:rPr>
      </w:pPr>
      <w:r w:rsidDel="00000000" w:rsidR="00000000" w:rsidRPr="00000000">
        <w:rPr>
          <w:rtl w:val="0"/>
        </w:rPr>
      </w:r>
    </w:p>
    <w:p w:rsidR="00000000" w:rsidDel="00000000" w:rsidP="00000000" w:rsidRDefault="00000000" w:rsidRPr="00000000" w14:paraId="00000C14">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C15">
      <w:pPr>
        <w:rPr>
          <w:sz w:val="18"/>
          <w:szCs w:val="18"/>
        </w:rPr>
      </w:pPr>
      <w:r w:rsidDel="00000000" w:rsidR="00000000" w:rsidRPr="00000000">
        <w:rPr>
          <w:sz w:val="18"/>
          <w:szCs w:val="18"/>
          <w:rtl w:val="0"/>
        </w:rPr>
        <w:t xml:space="preserve">ENCARGOS SOCIAIS SOBRE PREÇOS DA MÃO-DE-OBRA</w:t>
      </w:r>
    </w:p>
    <w:tbl>
      <w:tblPr>
        <w:tblStyle w:val="Table27"/>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6">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C17">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8">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C19">
      <w:pPr>
        <w:rPr>
          <w:sz w:val="16"/>
          <w:szCs w:val="16"/>
        </w:rPr>
      </w:pPr>
      <w:r w:rsidDel="00000000" w:rsidR="00000000" w:rsidRPr="00000000">
        <w:rPr>
          <w:sz w:val="16"/>
          <w:szCs w:val="16"/>
          <w:rtl w:val="0"/>
        </w:rPr>
        <w:t xml:space="preserve">UF: RS</w:t>
        <w:tab/>
        <w:tab/>
        <w:tab/>
        <w:tab/>
        <w:tab/>
        <w:tab/>
        <w:t xml:space="preserve">          Data: __/__/____</w:t>
      </w:r>
    </w:p>
    <w:p w:rsidR="00000000" w:rsidDel="00000000" w:rsidP="00000000" w:rsidRDefault="00000000" w:rsidRPr="00000000" w14:paraId="00000C1A">
      <w:pPr>
        <w:rPr>
          <w:sz w:val="18"/>
          <w:szCs w:val="18"/>
        </w:rPr>
      </w:pPr>
      <w:r w:rsidDel="00000000" w:rsidR="00000000" w:rsidRPr="00000000">
        <w:rPr>
          <w:rtl w:val="0"/>
        </w:rPr>
      </w:r>
    </w:p>
    <w:tbl>
      <w:tblPr>
        <w:tblStyle w:val="Table28"/>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1B">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1C">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C1D">
            <w:pPr>
              <w:jc w:val="center"/>
              <w:rPr>
                <w:b w:val="1"/>
                <w:sz w:val="16"/>
                <w:szCs w:val="16"/>
              </w:rPr>
            </w:pPr>
            <w:r w:rsidDel="00000000" w:rsidR="00000000" w:rsidRPr="00000000">
              <w:rPr>
                <w:b w:val="1"/>
                <w:sz w:val="16"/>
                <w:szCs w:val="16"/>
                <w:rtl w:val="0"/>
              </w:rPr>
              <w:t xml:space="preserve">ONERADO</w:t>
            </w:r>
          </w:p>
        </w:tc>
      </w:tr>
    </w:tbl>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29"/>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F">
            <w:pPr>
              <w:tabs>
                <w:tab w:val="center" w:pos="436"/>
                <w:tab w:val="center" w:pos="2007"/>
              </w:tabs>
              <w:rPr>
                <w:sz w:val="16"/>
                <w:szCs w:val="16"/>
              </w:rPr>
            </w:pPr>
            <w:r w:rsidDel="00000000" w:rsidR="00000000" w:rsidRPr="00000000">
              <w:rPr>
                <w:sz w:val="16"/>
                <w:szCs w:val="16"/>
                <w:rtl w:val="0"/>
              </w:rPr>
              <w:t xml:space="preserve">GRUPO 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2">
            <w:pPr>
              <w:tabs>
                <w:tab w:val="center" w:pos="436"/>
                <w:tab w:val="center" w:pos="2007"/>
              </w:tabs>
              <w:ind w:right="113"/>
              <w:rPr>
                <w:b w:val="1"/>
                <w:sz w:val="16"/>
                <w:szCs w:val="16"/>
              </w:rPr>
            </w:pPr>
            <w:r w:rsidDel="00000000" w:rsidR="00000000" w:rsidRPr="00000000">
              <w:rPr>
                <w:sz w:val="16"/>
                <w:szCs w:val="16"/>
                <w:rtl w:val="0"/>
              </w:rPr>
              <w:t xml:space="preserve">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3">
            <w:pPr>
              <w:tabs>
                <w:tab w:val="center" w:pos="436"/>
                <w:tab w:val="center" w:pos="2007"/>
              </w:tabs>
              <w:rPr>
                <w:b w:val="1"/>
                <w:sz w:val="16"/>
                <w:szCs w:val="16"/>
              </w:rPr>
            </w:pPr>
            <w:r w:rsidDel="00000000" w:rsidR="00000000" w:rsidRPr="00000000">
              <w:rPr>
                <w:sz w:val="16"/>
                <w:szCs w:val="16"/>
                <w:rtl w:val="0"/>
              </w:rPr>
              <w:t xml:space="preserve">NSS - Previdência Social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5">
            <w:pPr>
              <w:tabs>
                <w:tab w:val="center" w:pos="436"/>
                <w:tab w:val="center" w:pos="3014"/>
              </w:tabs>
              <w:ind w:right="113"/>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6">
            <w:pPr>
              <w:tabs>
                <w:tab w:val="center" w:pos="436"/>
                <w:tab w:val="center" w:pos="2007"/>
              </w:tabs>
              <w:rPr>
                <w:b w:val="1"/>
                <w:sz w:val="16"/>
                <w:szCs w:val="16"/>
              </w:rPr>
            </w:pPr>
            <w:r w:rsidDel="00000000" w:rsidR="00000000" w:rsidRPr="00000000">
              <w:rPr>
                <w:sz w:val="16"/>
                <w:szCs w:val="16"/>
                <w:rtl w:val="0"/>
              </w:rPr>
              <w:t xml:space="preserve">FGTS - Fundo de Garantia do Tempo de Serviço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8">
            <w:pPr>
              <w:tabs>
                <w:tab w:val="center" w:pos="436"/>
                <w:tab w:val="center" w:pos="3860"/>
              </w:tabs>
              <w:ind w:right="113"/>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9">
            <w:pPr>
              <w:tabs>
                <w:tab w:val="center" w:pos="436"/>
                <w:tab w:val="center" w:pos="3860"/>
              </w:tabs>
              <w:rPr>
                <w:b w:val="1"/>
                <w:sz w:val="16"/>
                <w:szCs w:val="16"/>
              </w:rPr>
            </w:pPr>
            <w:r w:rsidDel="00000000" w:rsidR="00000000" w:rsidRPr="00000000">
              <w:rPr>
                <w:sz w:val="16"/>
                <w:szCs w:val="16"/>
                <w:rtl w:val="0"/>
              </w:rPr>
              <w:t xml:space="preserve">SESI/SESC - Serviço Social da Indústria/ Serviço Social do Comércio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B">
            <w:pPr>
              <w:tabs>
                <w:tab w:val="center" w:pos="436"/>
                <w:tab w:val="center" w:pos="4079"/>
              </w:tabs>
              <w:ind w:right="113"/>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C">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E">
            <w:pPr>
              <w:tabs>
                <w:tab w:val="center" w:pos="436"/>
                <w:tab w:val="center" w:pos="3583"/>
              </w:tabs>
              <w:ind w:right="113"/>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F">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1">
            <w:pPr>
              <w:tabs>
                <w:tab w:val="center" w:pos="436"/>
                <w:tab w:val="center" w:pos="1676"/>
              </w:tabs>
              <w:ind w:right="113"/>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2">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3">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4">
            <w:pPr>
              <w:tabs>
                <w:tab w:val="center" w:pos="436"/>
                <w:tab w:val="center" w:pos="1676"/>
              </w:tabs>
              <w:ind w:right="113"/>
              <w:rPr>
                <w:b w:val="1"/>
                <w:sz w:val="16"/>
                <w:szCs w:val="16"/>
              </w:rPr>
            </w:pPr>
            <w:r w:rsidDel="00000000" w:rsidR="00000000" w:rsidRPr="00000000">
              <w:rPr>
                <w:sz w:val="16"/>
                <w:szCs w:val="16"/>
                <w:rtl w:val="0"/>
              </w:rPr>
              <w:t xml:space="preserve">A-7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5">
            <w:pPr>
              <w:rPr>
                <w:sz w:val="16"/>
                <w:szCs w:val="16"/>
              </w:rPr>
            </w:pPr>
            <w:r w:rsidDel="00000000" w:rsidR="00000000" w:rsidRPr="00000000">
              <w:rPr>
                <w:sz w:val="16"/>
                <w:szCs w:val="16"/>
                <w:rtl w:val="0"/>
              </w:rPr>
              <w:t xml:space="preserve">Seguro contra Acidentes de Trabalho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7">
            <w:pPr>
              <w:tabs>
                <w:tab w:val="center" w:pos="436"/>
                <w:tab w:val="center" w:pos="1676"/>
              </w:tabs>
              <w:ind w:right="113"/>
              <w:rPr>
                <w:b w:val="1"/>
                <w:sz w:val="16"/>
                <w:szCs w:val="16"/>
              </w:rPr>
            </w:pPr>
            <w:r w:rsidDel="00000000" w:rsidR="00000000" w:rsidRPr="00000000">
              <w:rPr>
                <w:sz w:val="16"/>
                <w:szCs w:val="16"/>
                <w:rtl w:val="0"/>
              </w:rPr>
              <w:t xml:space="preserve">A-8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8">
            <w:pPr>
              <w:tabs>
                <w:tab w:val="center" w:pos="436"/>
                <w:tab w:val="center" w:pos="1676"/>
              </w:tabs>
              <w:ind w:right="113"/>
              <w:rPr>
                <w:b w:val="1"/>
                <w:sz w:val="16"/>
                <w:szCs w:val="16"/>
              </w:rPr>
            </w:pPr>
            <w:r w:rsidDel="00000000" w:rsidR="00000000" w:rsidRPr="00000000">
              <w:rPr>
                <w:sz w:val="16"/>
                <w:szCs w:val="16"/>
                <w:rtl w:val="0"/>
              </w:rPr>
              <w:t xml:space="preserve">SEBRAE - Serviço Brasileiro de Apoio às Micro e Pequenas Empresas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9">
            <w:pPr>
              <w:tabs>
                <w:tab w:val="center" w:pos="436"/>
                <w:tab w:val="center" w:pos="1676"/>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A">
            <w:pPr>
              <w:tabs>
                <w:tab w:val="center" w:pos="436"/>
                <w:tab w:val="center" w:pos="1676"/>
              </w:tabs>
              <w:ind w:right="113"/>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C">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C3D">
      <w:pPr>
        <w:rPr>
          <w:sz w:val="16"/>
          <w:szCs w:val="16"/>
        </w:rPr>
      </w:pPr>
      <w:r w:rsidDel="00000000" w:rsidR="00000000" w:rsidRPr="00000000">
        <w:rPr>
          <w:rtl w:val="0"/>
        </w:rPr>
      </w:r>
    </w:p>
    <w:tbl>
      <w:tblPr>
        <w:tblStyle w:val="Table30"/>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E">
            <w:pPr>
              <w:tabs>
                <w:tab w:val="center" w:pos="436"/>
                <w:tab w:val="center" w:pos="2007"/>
              </w:tabs>
              <w:rPr>
                <w:sz w:val="16"/>
                <w:szCs w:val="16"/>
              </w:rPr>
            </w:pPr>
            <w:r w:rsidDel="00000000" w:rsidR="00000000" w:rsidRPr="00000000">
              <w:rPr>
                <w:sz w:val="16"/>
                <w:szCs w:val="16"/>
                <w:rtl w:val="0"/>
              </w:rPr>
              <w:t xml:space="preserve">GRUPO 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1">
            <w:pPr>
              <w:tabs>
                <w:tab w:val="center" w:pos="436"/>
                <w:tab w:val="center" w:pos="3014"/>
              </w:tabs>
              <w:ind w:right="113"/>
              <w:rPr>
                <w:b w:val="1"/>
                <w:sz w:val="16"/>
                <w:szCs w:val="16"/>
              </w:rPr>
            </w:pPr>
            <w:r w:rsidDel="00000000" w:rsidR="00000000" w:rsidRPr="00000000">
              <w:rPr>
                <w:sz w:val="16"/>
                <w:szCs w:val="16"/>
                <w:rtl w:val="0"/>
              </w:rPr>
              <w:t xml:space="preserve">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2">
            <w:pPr>
              <w:tabs>
                <w:tab w:val="center" w:pos="436"/>
                <w:tab w:val="center" w:pos="1676"/>
              </w:tabs>
              <w:ind w:right="113"/>
              <w:rPr>
                <w:b w:val="1"/>
                <w:sz w:val="16"/>
                <w:szCs w:val="16"/>
              </w:rPr>
            </w:pPr>
            <w:r w:rsidDel="00000000" w:rsidR="00000000" w:rsidRPr="00000000">
              <w:rPr>
                <w:sz w:val="16"/>
                <w:szCs w:val="16"/>
                <w:rtl w:val="0"/>
              </w:rPr>
              <w:t xml:space="preserve">Repouso Semanal Remunerado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3">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4">
            <w:pPr>
              <w:tabs>
                <w:tab w:val="center" w:pos="436"/>
                <w:tab w:val="center" w:pos="3014"/>
              </w:tabs>
              <w:ind w:right="113"/>
              <w:rPr>
                <w:b w:val="1"/>
                <w:sz w:val="16"/>
                <w:szCs w:val="16"/>
              </w:rPr>
            </w:pPr>
            <w:r w:rsidDel="00000000" w:rsidR="00000000" w:rsidRPr="00000000">
              <w:rPr>
                <w:sz w:val="16"/>
                <w:szCs w:val="16"/>
                <w:rtl w:val="0"/>
              </w:rPr>
              <w:t xml:space="preserv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5">
            <w:pPr>
              <w:tabs>
                <w:tab w:val="center" w:pos="436"/>
                <w:tab w:val="center" w:pos="1676"/>
              </w:tabs>
              <w:ind w:right="113"/>
              <w:rPr>
                <w:b w:val="1"/>
                <w:sz w:val="16"/>
                <w:szCs w:val="16"/>
              </w:rPr>
            </w:pPr>
            <w:r w:rsidDel="00000000" w:rsidR="00000000" w:rsidRPr="00000000">
              <w:rPr>
                <w:sz w:val="16"/>
                <w:szCs w:val="16"/>
                <w:rtl w:val="0"/>
              </w:rPr>
              <w:t xml:space="preserve">Feriados e Dias Santificados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7">
            <w:pPr>
              <w:tabs>
                <w:tab w:val="center" w:pos="436"/>
                <w:tab w:val="center" w:pos="3014"/>
              </w:tabs>
              <w:ind w:right="113"/>
              <w:rPr>
                <w:b w:val="1"/>
                <w:sz w:val="16"/>
                <w:szCs w:val="16"/>
              </w:rPr>
            </w:pPr>
            <w:r w:rsidDel="00000000" w:rsidR="00000000" w:rsidRPr="00000000">
              <w:rPr>
                <w:sz w:val="16"/>
                <w:szCs w:val="16"/>
                <w:rtl w:val="0"/>
              </w:rPr>
              <w:t xml:space="preserve">B-3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8">
            <w:pPr>
              <w:tabs>
                <w:tab w:val="center" w:pos="436"/>
                <w:tab w:val="center" w:pos="1676"/>
              </w:tabs>
              <w:ind w:right="113"/>
              <w:rPr>
                <w:b w:val="1"/>
                <w:sz w:val="16"/>
                <w:szCs w:val="16"/>
              </w:rPr>
            </w:pPr>
            <w:r w:rsidDel="00000000" w:rsidR="00000000" w:rsidRPr="00000000">
              <w:rPr>
                <w:sz w:val="16"/>
                <w:szCs w:val="16"/>
                <w:rtl w:val="0"/>
              </w:rPr>
              <w:t xml:space="preserve">Férias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9">
            <w:pPr>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A">
            <w:pPr>
              <w:tabs>
                <w:tab w:val="center" w:pos="436"/>
                <w:tab w:val="center" w:pos="3014"/>
              </w:tabs>
              <w:ind w:right="113"/>
              <w:rPr>
                <w:b w:val="1"/>
                <w:sz w:val="16"/>
                <w:szCs w:val="16"/>
              </w:rPr>
            </w:pPr>
            <w:r w:rsidDel="00000000" w:rsidR="00000000" w:rsidRPr="00000000">
              <w:rPr>
                <w:sz w:val="16"/>
                <w:szCs w:val="16"/>
                <w:rtl w:val="0"/>
              </w:rPr>
              <w:t xml:space="preserve">B-4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B">
            <w:pPr>
              <w:tabs>
                <w:tab w:val="center" w:pos="436"/>
                <w:tab w:val="center" w:pos="1676"/>
              </w:tabs>
              <w:ind w:right="113"/>
              <w:rPr>
                <w:b w:val="1"/>
                <w:sz w:val="16"/>
                <w:szCs w:val="16"/>
              </w:rPr>
            </w:pPr>
            <w:r w:rsidDel="00000000" w:rsidR="00000000" w:rsidRPr="00000000">
              <w:rPr>
                <w:sz w:val="16"/>
                <w:szCs w:val="16"/>
                <w:rtl w:val="0"/>
              </w:rPr>
              <w:t xml:space="preserve">Auxílio Enfermidade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D">
            <w:pPr>
              <w:tabs>
                <w:tab w:val="center" w:pos="436"/>
                <w:tab w:val="center" w:pos="3014"/>
              </w:tabs>
              <w:ind w:right="113"/>
              <w:rPr>
                <w:b w:val="1"/>
                <w:sz w:val="16"/>
                <w:szCs w:val="16"/>
              </w:rPr>
            </w:pPr>
            <w:r w:rsidDel="00000000" w:rsidR="00000000" w:rsidRPr="00000000">
              <w:rPr>
                <w:sz w:val="16"/>
                <w:szCs w:val="16"/>
                <w:rtl w:val="0"/>
              </w:rPr>
              <w:t xml:space="preserve">B-5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E">
            <w:pPr>
              <w:tabs>
                <w:tab w:val="center" w:pos="3014"/>
              </w:tabs>
              <w:rPr>
                <w:b w:val="1"/>
                <w:sz w:val="16"/>
                <w:szCs w:val="16"/>
              </w:rPr>
            </w:pPr>
            <w:r w:rsidDel="00000000" w:rsidR="00000000" w:rsidRPr="00000000">
              <w:rPr>
                <w:sz w:val="16"/>
                <w:szCs w:val="16"/>
                <w:rtl w:val="0"/>
              </w:rPr>
              <w:t xml:space="preserve">Auxílio Acidente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0">
            <w:pPr>
              <w:tabs>
                <w:tab w:val="center" w:pos="436"/>
                <w:tab w:val="center" w:pos="3014"/>
              </w:tabs>
              <w:ind w:right="113"/>
              <w:rPr>
                <w:b w:val="1"/>
                <w:sz w:val="16"/>
                <w:szCs w:val="16"/>
              </w:rPr>
            </w:pPr>
            <w:r w:rsidDel="00000000" w:rsidR="00000000" w:rsidRPr="00000000">
              <w:rPr>
                <w:sz w:val="16"/>
                <w:szCs w:val="16"/>
                <w:rtl w:val="0"/>
              </w:rPr>
              <w:t xml:space="preserve">B-6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1">
            <w:pPr>
              <w:tabs>
                <w:tab w:val="center" w:pos="436"/>
                <w:tab w:val="center" w:pos="1822"/>
                <w:tab w:val="center" w:pos="3014"/>
              </w:tabs>
              <w:rPr>
                <w:b w:val="1"/>
                <w:sz w:val="16"/>
                <w:szCs w:val="16"/>
              </w:rPr>
            </w:pPr>
            <w:r w:rsidDel="00000000" w:rsidR="00000000" w:rsidRPr="00000000">
              <w:rPr>
                <w:sz w:val="16"/>
                <w:szCs w:val="16"/>
                <w:rtl w:val="0"/>
              </w:rPr>
              <w:t xml:space="preserve">Licença Paternidade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3">
            <w:pPr>
              <w:tabs>
                <w:tab w:val="center" w:pos="436"/>
                <w:tab w:val="center" w:pos="3014"/>
              </w:tabs>
              <w:ind w:right="113"/>
              <w:rPr>
                <w:b w:val="1"/>
                <w:sz w:val="16"/>
                <w:szCs w:val="16"/>
              </w:rPr>
            </w:pPr>
            <w:r w:rsidDel="00000000" w:rsidR="00000000" w:rsidRPr="00000000">
              <w:rPr>
                <w:sz w:val="16"/>
                <w:szCs w:val="16"/>
                <w:rtl w:val="0"/>
              </w:rPr>
              <w:t xml:space="preserve">B-7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4">
            <w:pPr>
              <w:tabs>
                <w:tab w:val="center" w:pos="3014"/>
              </w:tabs>
              <w:rPr>
                <w:b w:val="1"/>
                <w:sz w:val="16"/>
                <w:szCs w:val="16"/>
              </w:rPr>
            </w:pPr>
            <w:r w:rsidDel="00000000" w:rsidR="00000000" w:rsidRPr="00000000">
              <w:rPr>
                <w:sz w:val="16"/>
                <w:szCs w:val="16"/>
                <w:rtl w:val="0"/>
              </w:rPr>
              <w:t xml:space="preserve">Faltas Justificadas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5">
            <w:pPr>
              <w:tabs>
                <w:tab w:val="center" w:pos="3014"/>
              </w:tabs>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6">
            <w:pPr>
              <w:tabs>
                <w:tab w:val="center" w:pos="436"/>
                <w:tab w:val="center" w:pos="3014"/>
              </w:tabs>
              <w:ind w:right="113"/>
              <w:rPr>
                <w:b w:val="1"/>
                <w:sz w:val="16"/>
                <w:szCs w:val="16"/>
              </w:rPr>
            </w:pPr>
            <w:r w:rsidDel="00000000" w:rsidR="00000000" w:rsidRPr="00000000">
              <w:rPr>
                <w:sz w:val="16"/>
                <w:szCs w:val="16"/>
                <w:rtl w:val="0"/>
              </w:rPr>
              <w:t xml:space="preserve">B-8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7">
            <w:pPr>
              <w:tabs>
                <w:tab w:val="center" w:pos="436"/>
                <w:tab w:val="center" w:pos="3014"/>
              </w:tabs>
              <w:ind w:right="113"/>
              <w:rPr>
                <w:b w:val="1"/>
                <w:sz w:val="16"/>
                <w:szCs w:val="16"/>
              </w:rPr>
            </w:pPr>
            <w:r w:rsidDel="00000000" w:rsidR="00000000" w:rsidRPr="00000000">
              <w:rPr>
                <w:sz w:val="16"/>
                <w:szCs w:val="16"/>
                <w:rtl w:val="0"/>
              </w:rPr>
              <w:t xml:space="preserve">13º Salário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8">
            <w:pPr>
              <w:tabs>
                <w:tab w:val="center" w:pos="436"/>
                <w:tab w:val="center" w:pos="3014"/>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9">
            <w:pPr>
              <w:tabs>
                <w:tab w:val="center" w:pos="436"/>
                <w:tab w:val="center" w:pos="1676"/>
              </w:tabs>
              <w:ind w:right="113"/>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B">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C5C">
      <w:pPr>
        <w:rPr>
          <w:sz w:val="16"/>
          <w:szCs w:val="16"/>
        </w:rPr>
      </w:pPr>
      <w:r w:rsidDel="00000000" w:rsidR="00000000" w:rsidRPr="00000000">
        <w:rPr>
          <w:rtl w:val="0"/>
        </w:rPr>
      </w:r>
    </w:p>
    <w:tbl>
      <w:tblPr>
        <w:tblStyle w:val="Table3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3"/>
        <w:tblGridChange w:id="0">
          <w:tblGrid>
            <w:gridCol w:w="700"/>
            <w:gridCol w:w="6241"/>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5D">
            <w:pPr>
              <w:tabs>
                <w:tab w:val="center" w:pos="436"/>
                <w:tab w:val="center" w:pos="2007"/>
              </w:tabs>
              <w:rPr>
                <w:sz w:val="16"/>
                <w:szCs w:val="16"/>
              </w:rPr>
            </w:pPr>
            <w:r w:rsidDel="00000000" w:rsidR="00000000" w:rsidRPr="00000000">
              <w:rPr>
                <w:sz w:val="16"/>
                <w:szCs w:val="16"/>
                <w:rtl w:val="0"/>
              </w:rPr>
              <w:t xml:space="preserve">GRUPO 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0">
            <w:pPr>
              <w:tabs>
                <w:tab w:val="center" w:pos="436"/>
                <w:tab w:val="center" w:pos="2007"/>
              </w:tabs>
              <w:ind w:right="113"/>
              <w:rPr>
                <w:b w:val="1"/>
                <w:sz w:val="16"/>
                <w:szCs w:val="16"/>
              </w:rPr>
            </w:pPr>
            <w:r w:rsidDel="00000000" w:rsidR="00000000" w:rsidRPr="00000000">
              <w:rPr>
                <w:sz w:val="16"/>
                <w:szCs w:val="16"/>
                <w:rtl w:val="0"/>
              </w:rPr>
              <w:t xml:space="preserve">C-1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1">
            <w:pPr>
              <w:tabs>
                <w:tab w:val="center" w:pos="436"/>
                <w:tab w:val="center" w:pos="2478"/>
              </w:tabs>
              <w:rPr>
                <w:b w:val="1"/>
                <w:sz w:val="16"/>
                <w:szCs w:val="16"/>
              </w:rPr>
            </w:pPr>
            <w:r w:rsidDel="00000000" w:rsidR="00000000" w:rsidRPr="00000000">
              <w:rPr>
                <w:sz w:val="16"/>
                <w:szCs w:val="16"/>
                <w:rtl w:val="0"/>
              </w:rPr>
              <w:t xml:space="preserve">Multa por Rescisão sem Justa Causa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3">
            <w:pPr>
              <w:tabs>
                <w:tab w:val="center" w:pos="436"/>
                <w:tab w:val="center" w:pos="3014"/>
              </w:tabs>
              <w:ind w:right="113"/>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4">
            <w:pPr>
              <w:tabs>
                <w:tab w:val="center" w:pos="436"/>
                <w:tab w:val="center" w:pos="1999"/>
              </w:tabs>
              <w:rPr>
                <w:b w:val="1"/>
                <w:sz w:val="16"/>
                <w:szCs w:val="16"/>
              </w:rPr>
            </w:pPr>
            <w:r w:rsidDel="00000000" w:rsidR="00000000" w:rsidRPr="00000000">
              <w:rPr>
                <w:sz w:val="16"/>
                <w:szCs w:val="16"/>
                <w:rtl w:val="0"/>
              </w:rPr>
              <w:t xml:space="preserve">Aviso Prévio Indenizado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6">
            <w:pPr>
              <w:tabs>
                <w:tab w:val="center" w:pos="436"/>
                <w:tab w:val="center" w:pos="3860"/>
              </w:tabs>
              <w:ind w:right="113"/>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7">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9">
            <w:pPr>
              <w:tabs>
                <w:tab w:val="center" w:pos="436"/>
                <w:tab w:val="center" w:pos="4079"/>
              </w:tabs>
              <w:ind w:right="113"/>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A">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B">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C">
            <w:pPr>
              <w:tabs>
                <w:tab w:val="center" w:pos="436"/>
                <w:tab w:val="center" w:pos="1676"/>
              </w:tabs>
              <w:ind w:right="113"/>
              <w:rPr>
                <w:b w:val="1"/>
                <w:sz w:val="16"/>
                <w:szCs w:val="16"/>
              </w:rPr>
            </w:pPr>
            <w:r w:rsidDel="00000000" w:rsidR="00000000" w:rsidRPr="00000000">
              <w:rPr>
                <w:b w:val="1"/>
                <w:sz w:val="16"/>
                <w:szCs w:val="16"/>
                <w:rtl w:val="0"/>
              </w:rPr>
              <w:t xml:space="preserve">TOTAL GRUPO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6E">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C6F">
      <w:pPr>
        <w:rPr>
          <w:sz w:val="16"/>
          <w:szCs w:val="16"/>
        </w:rPr>
      </w:pPr>
      <w:r w:rsidDel="00000000" w:rsidR="00000000" w:rsidRPr="00000000">
        <w:rPr>
          <w:rtl w:val="0"/>
        </w:rPr>
      </w:r>
    </w:p>
    <w:tbl>
      <w:tblPr>
        <w:tblStyle w:val="Table32"/>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6248"/>
        <w:gridCol w:w="1553"/>
        <w:tblGridChange w:id="0">
          <w:tblGrid>
            <w:gridCol w:w="693"/>
            <w:gridCol w:w="6248"/>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0">
            <w:pPr>
              <w:tabs>
                <w:tab w:val="center" w:pos="436"/>
                <w:tab w:val="center" w:pos="2007"/>
              </w:tabs>
              <w:rPr>
                <w:sz w:val="16"/>
                <w:szCs w:val="16"/>
              </w:rPr>
            </w:pPr>
            <w:r w:rsidDel="00000000" w:rsidR="00000000" w:rsidRPr="00000000">
              <w:rPr>
                <w:sz w:val="16"/>
                <w:szCs w:val="16"/>
                <w:rtl w:val="0"/>
              </w:rPr>
              <w:t xml:space="preserve">GRUPO 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3">
            <w:pPr>
              <w:tabs>
                <w:tab w:val="center" w:pos="436"/>
                <w:tab w:val="center" w:pos="2007"/>
              </w:tabs>
              <w:ind w:right="113"/>
              <w:rPr>
                <w:b w:val="1"/>
                <w:sz w:val="16"/>
                <w:szCs w:val="16"/>
              </w:rPr>
            </w:pPr>
            <w:r w:rsidDel="00000000" w:rsidR="00000000" w:rsidRPr="00000000">
              <w:rPr>
                <w:sz w:val="16"/>
                <w:szCs w:val="16"/>
                <w:rtl w:val="0"/>
              </w:rPr>
              <w:t xml:space="preserve">D-1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4">
            <w:pPr>
              <w:tabs>
                <w:tab w:val="center" w:pos="436"/>
                <w:tab w:val="center" w:pos="1960"/>
              </w:tabs>
              <w:rPr>
                <w:b w:val="1"/>
                <w:sz w:val="16"/>
                <w:szCs w:val="16"/>
              </w:rPr>
            </w:pPr>
            <w:r w:rsidDel="00000000" w:rsidR="00000000" w:rsidRPr="00000000">
              <w:rPr>
                <w:sz w:val="16"/>
                <w:szCs w:val="16"/>
                <w:rtl w:val="0"/>
              </w:rPr>
              <w:t xml:space="preserve">Incidência de A sobre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6">
            <w:pPr>
              <w:tabs>
                <w:tab w:val="center" w:pos="436"/>
                <w:tab w:val="center" w:pos="3014"/>
              </w:tabs>
              <w:ind w:right="113"/>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7">
            <w:pPr>
              <w:tabs>
                <w:tab w:val="center" w:pos="436"/>
                <w:tab w:val="center" w:pos="2007"/>
              </w:tabs>
              <w:rPr>
                <w:b w:val="1"/>
                <w:sz w:val="16"/>
                <w:szCs w:val="16"/>
              </w:rPr>
            </w:pPr>
            <w:r w:rsidDel="00000000" w:rsidR="00000000" w:rsidRPr="00000000">
              <w:rPr>
                <w:sz w:val="16"/>
                <w:szCs w:val="16"/>
                <w:rtl w:val="0"/>
              </w:rPr>
              <w:tab/>
              <w:t xml:space="preserve">Incidência de multa do FGTS sobre o 13º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8">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9">
            <w:pPr>
              <w:tabs>
                <w:tab w:val="center" w:pos="436"/>
                <w:tab w:val="center" w:pos="3860"/>
              </w:tabs>
              <w:rPr>
                <w:b w:val="1"/>
                <w:sz w:val="16"/>
                <w:szCs w:val="16"/>
              </w:rPr>
            </w:pPr>
            <w:r w:rsidDel="00000000" w:rsidR="00000000" w:rsidRPr="00000000">
              <w:rPr>
                <w:b w:val="1"/>
                <w:sz w:val="16"/>
                <w:szCs w:val="16"/>
                <w:rtl w:val="0"/>
              </w:rPr>
              <w:t xml:space="preserve">TOTAL GRUPO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B">
            <w:pPr>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C">
            <w:pPr>
              <w:tabs>
                <w:tab w:val="center" w:pos="436"/>
                <w:tab w:val="center" w:pos="4079"/>
              </w:tabs>
              <w:rPr>
                <w:sz w:val="16"/>
                <w:szCs w:val="16"/>
              </w:rPr>
            </w:pPr>
            <w:r w:rsidDel="00000000" w:rsidR="00000000" w:rsidRPr="00000000">
              <w:rPr>
                <w:b w:val="1"/>
                <w:sz w:val="16"/>
                <w:szCs w:val="16"/>
                <w:rtl w:val="0"/>
              </w:rPr>
              <w:t xml:space="preserve">TOTAL (A + B + C +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E">
            <w:pPr>
              <w:jc w:val="right"/>
              <w:rPr>
                <w:sz w:val="16"/>
                <w:szCs w:val="16"/>
              </w:rPr>
            </w:pPr>
            <w:r w:rsidDel="00000000" w:rsidR="00000000" w:rsidRPr="00000000">
              <w:rPr>
                <w:rtl w:val="0"/>
              </w:rPr>
            </w:r>
          </w:p>
        </w:tc>
      </w:tr>
    </w:tbl>
    <w:p w:rsidR="00000000" w:rsidDel="00000000" w:rsidP="00000000" w:rsidRDefault="00000000" w:rsidRPr="00000000" w14:paraId="00000C7F">
      <w:pPr>
        <w:rPr>
          <w:sz w:val="16"/>
          <w:szCs w:val="16"/>
        </w:rPr>
      </w:pPr>
      <w:r w:rsidDel="00000000" w:rsidR="00000000" w:rsidRPr="00000000">
        <w:rPr>
          <w:rtl w:val="0"/>
        </w:rPr>
      </w:r>
    </w:p>
    <w:p w:rsidR="00000000" w:rsidDel="00000000" w:rsidP="00000000" w:rsidRDefault="00000000" w:rsidRPr="00000000" w14:paraId="00000C80">
      <w:pPr>
        <w:ind w:left="283" w:firstLine="0"/>
        <w:rPr>
          <w:sz w:val="24"/>
          <w:szCs w:val="24"/>
        </w:rPr>
      </w:pPr>
      <w:r w:rsidDel="00000000" w:rsidR="00000000" w:rsidRPr="00000000">
        <w:rPr>
          <w:rtl w:val="0"/>
        </w:rPr>
      </w:r>
    </w:p>
    <w:p w:rsidR="00000000" w:rsidDel="00000000" w:rsidP="00000000" w:rsidRDefault="00000000" w:rsidRPr="00000000" w14:paraId="00000C81">
      <w:pPr>
        <w:rPr/>
      </w:pPr>
      <w:r w:rsidDel="00000000" w:rsidR="00000000" w:rsidRPr="00000000">
        <w:rPr>
          <w:rtl w:val="0"/>
        </w:rPr>
        <w:t xml:space="preserve">[Nota: Na elaboração dos orçamentos, deverá ser selecionado o modelo de Encargos Sociais pertinente ao objeto a ser contratado, de forma que apenas um dos demonstrativos componha o Edital, atentando-se que: para obras em geral utilize-se o </w:t>
      </w:r>
      <w:r w:rsidDel="00000000" w:rsidR="00000000" w:rsidRPr="00000000">
        <w:rPr>
          <w:b w:val="1"/>
          <w:rtl w:val="0"/>
        </w:rPr>
        <w:t xml:space="preserve">Demonstrativo A</w:t>
      </w:r>
      <w:r w:rsidDel="00000000" w:rsidR="00000000" w:rsidRPr="00000000">
        <w:rPr>
          <w:rtl w:val="0"/>
        </w:rPr>
        <w:t xml:space="preserve">, com desoneração, ou o </w:t>
      </w:r>
      <w:r w:rsidDel="00000000" w:rsidR="00000000" w:rsidRPr="00000000">
        <w:rPr>
          <w:b w:val="1"/>
          <w:rtl w:val="0"/>
        </w:rPr>
        <w:t xml:space="preserve">Demonstrativo B</w:t>
      </w:r>
      <w:r w:rsidDel="00000000" w:rsidR="00000000" w:rsidRPr="00000000">
        <w:rPr>
          <w:rtl w:val="0"/>
        </w:rPr>
        <w:t xml:space="preserve">, sem a desoneração; e para as obras rodoviárias, utilize-se o </w:t>
      </w:r>
      <w:r w:rsidDel="00000000" w:rsidR="00000000" w:rsidRPr="00000000">
        <w:rPr>
          <w:b w:val="1"/>
          <w:rtl w:val="0"/>
        </w:rPr>
        <w:t xml:space="preserve">Demonstrativo C</w:t>
      </w:r>
      <w:r w:rsidDel="00000000" w:rsidR="00000000" w:rsidRPr="00000000">
        <w:rPr>
          <w:rtl w:val="0"/>
        </w:rPr>
        <w:t xml:space="preserve">, com desoneração, ou o </w:t>
      </w:r>
      <w:r w:rsidDel="00000000" w:rsidR="00000000" w:rsidRPr="00000000">
        <w:rPr>
          <w:b w:val="1"/>
          <w:rtl w:val="0"/>
        </w:rPr>
        <w:t xml:space="preserve">Demonstrativo D</w:t>
      </w:r>
      <w:r w:rsidDel="00000000" w:rsidR="00000000" w:rsidRPr="00000000">
        <w:rPr>
          <w:rtl w:val="0"/>
        </w:rPr>
        <w:t xml:space="preserve">, sem desoneração, conforme legislação tributária vigente]</w:t>
      </w:r>
    </w:p>
    <w:p w:rsidR="00000000" w:rsidDel="00000000" w:rsidP="00000000" w:rsidRDefault="00000000" w:rsidRPr="00000000" w14:paraId="00000C82">
      <w:pPr>
        <w:rPr/>
      </w:pPr>
      <w:r w:rsidDel="00000000" w:rsidR="00000000" w:rsidRPr="00000000">
        <w:br w:type="page"/>
      </w:r>
      <w:r w:rsidDel="00000000" w:rsidR="00000000" w:rsidRPr="00000000">
        <w:rPr>
          <w:rtl w:val="0"/>
        </w:rPr>
      </w:r>
    </w:p>
    <w:p w:rsidR="00000000" w:rsidDel="00000000" w:rsidP="00000000" w:rsidRDefault="00000000" w:rsidRPr="00000000" w14:paraId="00000C83">
      <w:pPr>
        <w:pStyle w:val="Heading2"/>
        <w:ind w:firstLine="851"/>
        <w:rPr/>
      </w:pPr>
      <w:r w:rsidDel="00000000" w:rsidR="00000000" w:rsidRPr="00000000">
        <w:rPr>
          <w:rtl w:val="0"/>
        </w:rPr>
        <w:t xml:space="preserve">ANEXO XI - DECLARAÇÃO DE CAPACIDADE TÉCNICO-OPERACIONAL E INDICAÇÃO DE RESPONSÁVEL TÉCNICO</w:t>
      </w:r>
    </w:p>
    <w:p w:rsidR="00000000" w:rsidDel="00000000" w:rsidP="00000000" w:rsidRDefault="00000000" w:rsidRPr="00000000" w14:paraId="00000C84">
      <w:pPr>
        <w:rPr>
          <w:sz w:val="24"/>
          <w:szCs w:val="24"/>
        </w:rPr>
      </w:pPr>
      <w:r w:rsidDel="00000000" w:rsidR="00000000" w:rsidRPr="00000000">
        <w:rPr>
          <w:rtl w:val="0"/>
        </w:rPr>
      </w:r>
    </w:p>
    <w:p w:rsidR="00000000" w:rsidDel="00000000" w:rsidP="00000000" w:rsidRDefault="00000000" w:rsidRPr="00000000" w14:paraId="00000C85">
      <w:pPr>
        <w:rPr/>
      </w:pPr>
      <w:r w:rsidDel="00000000" w:rsidR="00000000" w:rsidRPr="00000000">
        <w:rPr>
          <w:rtl w:val="0"/>
        </w:rPr>
      </w:r>
    </w:p>
    <w:p w:rsidR="00000000" w:rsidDel="00000000" w:rsidP="00000000" w:rsidRDefault="00000000" w:rsidRPr="00000000" w14:paraId="00000C86">
      <w:pPr>
        <w:rPr/>
      </w:pPr>
      <w:r w:rsidDel="00000000" w:rsidR="00000000" w:rsidRPr="00000000">
        <w:rPr>
          <w:rtl w:val="0"/>
        </w:rPr>
      </w:r>
    </w:p>
    <w:p w:rsidR="00000000" w:rsidDel="00000000" w:rsidP="00000000" w:rsidRDefault="00000000" w:rsidRPr="00000000" w14:paraId="00000C87">
      <w:pPr>
        <w:rPr/>
      </w:pPr>
      <w:r w:rsidDel="00000000" w:rsidR="00000000" w:rsidRPr="00000000">
        <w:rPr>
          <w:rtl w:val="0"/>
        </w:rPr>
        <w:t xml:space="preserve">Declaro, para os devidos fins, que possuo suporte técnico/administrativo, aparelhamento, instalações e condições adequadas, bem como pessoal qualificado e treinado, disponíveis para a execução dos serviços objeto desta licitação, conforme itens discriminados no Anexo I – FOLHA DE DADOS (CGL 16.1.3.2), dentro do prazo previsto no Cronograma Físico-Financeiro, e informo que o Responsável Técnico para a licitação e execução da obra é o profissional abaixo assinado.</w:t>
      </w:r>
    </w:p>
    <w:p w:rsidR="00000000" w:rsidDel="00000000" w:rsidP="00000000" w:rsidRDefault="00000000" w:rsidRPr="00000000" w14:paraId="00000C88">
      <w:pPr>
        <w:rPr/>
      </w:pPr>
      <w:r w:rsidDel="00000000" w:rsidR="00000000" w:rsidRPr="00000000">
        <w:rPr>
          <w:rtl w:val="0"/>
        </w:rPr>
      </w:r>
    </w:p>
    <w:p w:rsidR="00000000" w:rsidDel="00000000" w:rsidP="00000000" w:rsidRDefault="00000000" w:rsidRPr="00000000" w14:paraId="00000C89">
      <w:pPr>
        <w:rPr/>
      </w:pPr>
      <w:r w:rsidDel="00000000" w:rsidR="00000000" w:rsidRPr="00000000">
        <w:rPr>
          <w:rtl w:val="0"/>
        </w:rPr>
      </w:r>
    </w:p>
    <w:p w:rsidR="00000000" w:rsidDel="00000000" w:rsidP="00000000" w:rsidRDefault="00000000" w:rsidRPr="00000000" w14:paraId="00000C8A">
      <w:pPr>
        <w:rPr/>
      </w:pPr>
      <w:r w:rsidDel="00000000" w:rsidR="00000000" w:rsidRPr="00000000">
        <w:rPr>
          <w:rtl w:val="0"/>
        </w:rPr>
        <w:t xml:space="preserve">Obra:</w:t>
      </w:r>
    </w:p>
    <w:p w:rsidR="00000000" w:rsidDel="00000000" w:rsidP="00000000" w:rsidRDefault="00000000" w:rsidRPr="00000000" w14:paraId="00000C8B">
      <w:pPr>
        <w:rPr/>
      </w:pPr>
      <w:r w:rsidDel="00000000" w:rsidR="00000000" w:rsidRPr="00000000">
        <w:rPr>
          <w:rtl w:val="0"/>
        </w:rPr>
        <w:t xml:space="preserve">Município de:</w:t>
      </w:r>
    </w:p>
    <w:p w:rsidR="00000000" w:rsidDel="00000000" w:rsidP="00000000" w:rsidRDefault="00000000" w:rsidRPr="00000000" w14:paraId="00000C8C">
      <w:pPr>
        <w:rPr/>
      </w:pPr>
      <w:r w:rsidDel="00000000" w:rsidR="00000000" w:rsidRPr="00000000">
        <w:rPr>
          <w:rtl w:val="0"/>
        </w:rPr>
        <w:t xml:space="preserve">Nome da Empresa:</w:t>
      </w:r>
    </w:p>
    <w:p w:rsidR="00000000" w:rsidDel="00000000" w:rsidP="00000000" w:rsidRDefault="00000000" w:rsidRPr="00000000" w14:paraId="00000C8D">
      <w:pPr>
        <w:rPr/>
      </w:pPr>
      <w:r w:rsidDel="00000000" w:rsidR="00000000" w:rsidRPr="00000000">
        <w:rPr>
          <w:rtl w:val="0"/>
        </w:rPr>
        <w:t xml:space="preserve">Processo nº</w:t>
      </w:r>
    </w:p>
    <w:p w:rsidR="00000000" w:rsidDel="00000000" w:rsidP="00000000" w:rsidRDefault="00000000" w:rsidRPr="00000000" w14:paraId="00000C8E">
      <w:pPr>
        <w:rPr/>
      </w:pPr>
      <w:r w:rsidDel="00000000" w:rsidR="00000000" w:rsidRPr="00000000">
        <w:rPr>
          <w:rtl w:val="0"/>
        </w:rPr>
        <w:t xml:space="preserve">Edital nº</w:t>
      </w:r>
    </w:p>
    <w:p w:rsidR="00000000" w:rsidDel="00000000" w:rsidP="00000000" w:rsidRDefault="00000000" w:rsidRPr="00000000" w14:paraId="00000C8F">
      <w:pPr>
        <w:rPr/>
      </w:pPr>
      <w:r w:rsidDel="00000000" w:rsidR="00000000" w:rsidRPr="00000000">
        <w:rPr>
          <w:rtl w:val="0"/>
        </w:rPr>
        <w:t xml:space="preserve">Município de ....................................../RS..... de ................. de 20......</w:t>
      </w:r>
    </w:p>
    <w:p w:rsidR="00000000" w:rsidDel="00000000" w:rsidP="00000000" w:rsidRDefault="00000000" w:rsidRPr="00000000" w14:paraId="00000C90">
      <w:pPr>
        <w:rPr/>
      </w:pPr>
      <w:r w:rsidDel="00000000" w:rsidR="00000000" w:rsidRPr="00000000">
        <w:rPr>
          <w:rtl w:val="0"/>
        </w:rPr>
      </w:r>
    </w:p>
    <w:p w:rsidR="00000000" w:rsidDel="00000000" w:rsidP="00000000" w:rsidRDefault="00000000" w:rsidRPr="00000000" w14:paraId="00000C91">
      <w:pPr>
        <w:rPr/>
      </w:pPr>
      <w:r w:rsidDel="00000000" w:rsidR="00000000" w:rsidRPr="00000000">
        <w:rPr>
          <w:rtl w:val="0"/>
        </w:rPr>
      </w:r>
    </w:p>
    <w:p w:rsidR="00000000" w:rsidDel="00000000" w:rsidP="00000000" w:rsidRDefault="00000000" w:rsidRPr="00000000" w14:paraId="00000C92">
      <w:pPr>
        <w:rPr/>
      </w:pPr>
      <w:r w:rsidDel="00000000" w:rsidR="00000000" w:rsidRPr="00000000">
        <w:rPr>
          <w:rtl w:val="0"/>
        </w:rPr>
      </w:r>
    </w:p>
    <w:p w:rsidR="00000000" w:rsidDel="00000000" w:rsidP="00000000" w:rsidRDefault="00000000" w:rsidRPr="00000000" w14:paraId="00000C93">
      <w:pPr>
        <w:rPr/>
      </w:pPr>
      <w:r w:rsidDel="00000000" w:rsidR="00000000" w:rsidRPr="00000000">
        <w:rPr>
          <w:rtl w:val="0"/>
        </w:rPr>
        <w:t xml:space="preserve">__________________________                                        ______________________________ </w:t>
      </w:r>
    </w:p>
    <w:p w:rsidR="00000000" w:rsidDel="00000000" w:rsidP="00000000" w:rsidRDefault="00000000" w:rsidRPr="00000000" w14:paraId="00000C94">
      <w:pPr>
        <w:rPr/>
      </w:pPr>
      <w:r w:rsidDel="00000000" w:rsidR="00000000" w:rsidRPr="00000000">
        <w:rPr>
          <w:rtl w:val="0"/>
        </w:rPr>
        <w:t xml:space="preserve">    Representante da Empresa                                               Responsável Técnico da Empresa </w:t>
      </w:r>
    </w:p>
    <w:p w:rsidR="00000000" w:rsidDel="00000000" w:rsidP="00000000" w:rsidRDefault="00000000" w:rsidRPr="00000000" w14:paraId="00000C95">
      <w:pPr>
        <w:rPr/>
      </w:pPr>
      <w:r w:rsidDel="00000000" w:rsidR="00000000" w:rsidRPr="00000000">
        <w:rPr>
          <w:rtl w:val="0"/>
        </w:rPr>
        <w:t xml:space="preserve">  (Assinatura do representante)                                                   CREA N.º ou CAU Nº </w:t>
      </w:r>
    </w:p>
    <w:p w:rsidR="00000000" w:rsidDel="00000000" w:rsidP="00000000" w:rsidRDefault="00000000" w:rsidRPr="00000000" w14:paraId="00000C96">
      <w:pPr>
        <w:ind w:left="4963" w:firstLine="709.0000000000003"/>
        <w:rPr/>
      </w:pPr>
      <w:r w:rsidDel="00000000" w:rsidR="00000000" w:rsidRPr="00000000">
        <w:rPr>
          <w:rtl w:val="0"/>
        </w:rPr>
        <w:t xml:space="preserve">(Nome, assinatura)</w:t>
      </w:r>
    </w:p>
    <w:p w:rsidR="00000000" w:rsidDel="00000000" w:rsidP="00000000" w:rsidRDefault="00000000" w:rsidRPr="00000000" w14:paraId="00000C97">
      <w:pPr>
        <w:rPr/>
      </w:pPr>
      <w:r w:rsidDel="00000000" w:rsidR="00000000" w:rsidRPr="00000000">
        <w:rPr>
          <w:rtl w:val="0"/>
        </w:rPr>
      </w:r>
    </w:p>
    <w:sectPr>
      <w:type w:val="nextPage"/>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65" name="image2.png"/>
          <a:graphic>
            <a:graphicData uri="http://schemas.openxmlformats.org/drawingml/2006/picture">
              <pic:pic>
                <pic:nvPicPr>
                  <pic:cNvPr descr="Brasao Horiz SPGG.png" id="0" name="image2.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5222240</wp:posOffset>
          </wp:positionH>
          <wp:positionV relativeFrom="paragraph">
            <wp:posOffset>282656</wp:posOffset>
          </wp:positionV>
          <wp:extent cx="1003935" cy="523240"/>
          <wp:effectExtent b="0" l="0" r="0" t="0"/>
          <wp:wrapNone/>
          <wp:docPr descr="logo celic sub licitacoes" id="262" name="image1.png"/>
          <a:graphic>
            <a:graphicData uri="http://schemas.openxmlformats.org/drawingml/2006/picture">
              <pic:pic>
                <pic:nvPicPr>
                  <pic:cNvPr descr="logo celic sub licitacoes" id="0" name="image1.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EC38E7"/>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EC38E7"/>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EC38E7"/>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EC38E7"/>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EC38E7"/>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EC38E7"/>
    <w:pPr>
      <w:keepNext w:val="1"/>
      <w:spacing w:after="60"/>
      <w:outlineLvl w:val="4"/>
    </w:pPr>
    <w:rPr>
      <w:b w:val="1"/>
    </w:rPr>
  </w:style>
  <w:style w:type="paragraph" w:styleId="Ttulo6">
    <w:name w:val="heading 6"/>
    <w:basedOn w:val="Normal"/>
    <w:next w:val="Normal"/>
    <w:link w:val="Ttulo6Char"/>
    <w:unhideWhenUsed w:val="1"/>
    <w:qFormat w:val="1"/>
    <w:rsid w:val="00EC38E7"/>
    <w:pPr>
      <w:keepNext w:val="1"/>
      <w:outlineLvl w:val="5"/>
    </w:pPr>
    <w:rPr>
      <w:b w:val="1"/>
      <w:lang w:eastAsia="en-US"/>
    </w:rPr>
  </w:style>
  <w:style w:type="paragraph" w:styleId="Ttulo7">
    <w:name w:val="heading 7"/>
    <w:basedOn w:val="Normal"/>
    <w:next w:val="Normal"/>
    <w:link w:val="Ttulo7Char"/>
    <w:uiPriority w:val="99"/>
    <w:qFormat w:val="1"/>
    <w:rsid w:val="00EC38E7"/>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EC38E7"/>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EC38E7"/>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EC38E7"/>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EC38E7"/>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EC38E7"/>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EC38E7"/>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EC38E7"/>
    <w:rPr>
      <w:rFonts w:ascii="Times New Roman" w:cs="Times New Roman" w:hAnsi="Times New Roman"/>
      <w:b w:val="1"/>
      <w:color w:val="000000"/>
    </w:rPr>
  </w:style>
  <w:style w:type="character" w:styleId="Ttulo6Char" w:customStyle="1">
    <w:name w:val="Título 6 Char"/>
    <w:basedOn w:val="Fontepargpadro"/>
    <w:link w:val="Ttulo6"/>
    <w:qFormat w:val="1"/>
    <w:rsid w:val="00EC38E7"/>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EC38E7"/>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EC38E7"/>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EC38E7"/>
    <w:rPr>
      <w:rFonts w:ascii="Arial" w:cs="Arial" w:eastAsia="Times New Roman" w:hAnsi="Arial"/>
      <w:b w:val="1"/>
      <w:i w:val="1"/>
      <w:color w:val="000000"/>
      <w:sz w:val="20"/>
      <w:szCs w:val="20"/>
      <w:lang w:eastAsia="zh-CN"/>
    </w:rPr>
  </w:style>
  <w:style w:type="table" w:styleId="TableNormal" w:customStyle="1">
    <w:name w:val="Table Normal"/>
    <w:rsid w:val="00EC38E7"/>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EC38E7"/>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EC38E7"/>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EC38E7"/>
    <w:pPr>
      <w:spacing w:line="100" w:lineRule="atLeast"/>
      <w:ind w:firstLine="4111"/>
    </w:pPr>
    <w:rPr>
      <w:rFonts w:ascii="Arial" w:cs="Arial" w:hAnsi="Arial"/>
    </w:rPr>
  </w:style>
  <w:style w:type="paragraph" w:styleId="Standard" w:customStyle="1">
    <w:name w:val="Standard"/>
    <w:uiPriority w:val="99"/>
    <w:qFormat w:val="1"/>
    <w:rsid w:val="00EC38E7"/>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EC38E7"/>
    <w:pPr>
      <w:spacing w:after="100" w:afterAutospacing="1" w:before="100" w:beforeAutospacing="1"/>
    </w:pPr>
    <w:rPr>
      <w:color w:val="auto"/>
    </w:rPr>
  </w:style>
  <w:style w:type="character" w:styleId="Hyperlink">
    <w:name w:val="Hyperlink"/>
    <w:basedOn w:val="Fontepargpadro"/>
    <w:unhideWhenUsed w:val="1"/>
    <w:rsid w:val="00EC38E7"/>
    <w:rPr>
      <w:color w:val="0000ff"/>
      <w:u w:val="single"/>
    </w:rPr>
  </w:style>
  <w:style w:type="paragraph" w:styleId="Textodebalo">
    <w:name w:val="Balloon Text"/>
    <w:basedOn w:val="Normal"/>
    <w:link w:val="TextodebaloChar"/>
    <w:uiPriority w:val="99"/>
    <w:unhideWhenUsed w:val="1"/>
    <w:qFormat w:val="1"/>
    <w:rsid w:val="00EC38E7"/>
    <w:rPr>
      <w:rFonts w:ascii="Tahoma" w:cs="Tahoma" w:hAnsi="Tahoma"/>
      <w:sz w:val="16"/>
      <w:szCs w:val="16"/>
    </w:rPr>
  </w:style>
  <w:style w:type="character" w:styleId="TextodebaloChar" w:customStyle="1">
    <w:name w:val="Texto de balão Char"/>
    <w:basedOn w:val="Fontepargpadro"/>
    <w:link w:val="Textodebalo"/>
    <w:uiPriority w:val="99"/>
    <w:qFormat w:val="1"/>
    <w:rsid w:val="00EC38E7"/>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EC38E7"/>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EC38E7"/>
    <w:rPr>
      <w:rFonts w:ascii="Times New Roman" w:cs="Times New Roman" w:hAnsi="Times New Roman"/>
      <w:color w:val="000000"/>
    </w:rPr>
  </w:style>
  <w:style w:type="paragraph" w:styleId="Rodap">
    <w:name w:val="footer"/>
    <w:basedOn w:val="Normal"/>
    <w:link w:val="RodapChar"/>
    <w:uiPriority w:val="99"/>
    <w:unhideWhenUsed w:val="1"/>
    <w:qFormat w:val="1"/>
    <w:rsid w:val="00EC38E7"/>
    <w:pPr>
      <w:tabs>
        <w:tab w:val="center" w:pos="4252"/>
        <w:tab w:val="right" w:pos="8504"/>
      </w:tabs>
    </w:pPr>
  </w:style>
  <w:style w:type="character" w:styleId="RodapChar" w:customStyle="1">
    <w:name w:val="Rodapé Char"/>
    <w:basedOn w:val="Fontepargpadro"/>
    <w:link w:val="Rodap"/>
    <w:uiPriority w:val="99"/>
    <w:qFormat w:val="1"/>
    <w:rsid w:val="00EC38E7"/>
    <w:rPr>
      <w:rFonts w:ascii="Times New Roman" w:cs="Times New Roman" w:hAnsi="Times New Roman"/>
      <w:color w:val="000000"/>
    </w:rPr>
  </w:style>
  <w:style w:type="character" w:styleId="nfase">
    <w:name w:val="Emphasis"/>
    <w:basedOn w:val="Fontepargpadro"/>
    <w:uiPriority w:val="20"/>
    <w:qFormat w:val="1"/>
    <w:rsid w:val="00EC38E7"/>
    <w:rPr>
      <w:i w:val="1"/>
      <w:iCs w:val="1"/>
    </w:rPr>
  </w:style>
  <w:style w:type="character" w:styleId="MenoPendente1" w:customStyle="1">
    <w:name w:val="Menção Pendente1"/>
    <w:basedOn w:val="Fontepargpadro"/>
    <w:uiPriority w:val="99"/>
    <w:semiHidden w:val="1"/>
    <w:unhideWhenUsed w:val="1"/>
    <w:rsid w:val="00EC38E7"/>
    <w:rPr>
      <w:color w:val="605e5c"/>
      <w:shd w:color="auto" w:fill="e1dfdd" w:val="clear"/>
    </w:rPr>
  </w:style>
  <w:style w:type="paragraph" w:styleId="Subttulo">
    <w:name w:val="Subtitle"/>
    <w:basedOn w:val="Normal"/>
    <w:next w:val="Normal"/>
    <w:link w:val="SubttuloChar"/>
    <w:uiPriority w:val="11"/>
    <w:qFormat w:val="1"/>
    <w:rsid w:val="00EC38E7"/>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EC38E7"/>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EC38E7"/>
    <w:rPr>
      <w:sz w:val="24"/>
    </w:rPr>
  </w:style>
  <w:style w:type="character" w:styleId="WW8Num8z0" w:customStyle="1">
    <w:name w:val="WW8Num8z0"/>
    <w:qFormat w:val="1"/>
    <w:rsid w:val="00EC38E7"/>
    <w:rPr>
      <w:sz w:val="24"/>
    </w:rPr>
  </w:style>
  <w:style w:type="character" w:styleId="Fontepargpadro2" w:customStyle="1">
    <w:name w:val="Fonte parág. padrão2"/>
    <w:qFormat w:val="1"/>
    <w:rsid w:val="00EC38E7"/>
  </w:style>
  <w:style w:type="character" w:styleId="CharChar22" w:customStyle="1">
    <w:name w:val="Char Char22"/>
    <w:qFormat w:val="1"/>
    <w:rsid w:val="00EC38E7"/>
    <w:rPr>
      <w:rFonts w:ascii="Times New Roman" w:cs="Times New Roman" w:eastAsia="Times New Roman" w:hAnsi="Times New Roman"/>
      <w:b w:val="1"/>
      <w:bCs w:val="1"/>
      <w:sz w:val="24"/>
      <w:szCs w:val="24"/>
    </w:rPr>
  </w:style>
  <w:style w:type="character" w:styleId="CharChar21" w:customStyle="1">
    <w:name w:val="Char Char21"/>
    <w:qFormat w:val="1"/>
    <w:rsid w:val="00EC38E7"/>
    <w:rPr>
      <w:rFonts w:ascii="Times New Roman" w:cs="Times New Roman" w:eastAsia="Times New Roman" w:hAnsi="Times New Roman"/>
      <w:b w:val="1"/>
      <w:bCs w:val="1"/>
      <w:sz w:val="24"/>
      <w:szCs w:val="24"/>
    </w:rPr>
  </w:style>
  <w:style w:type="character" w:styleId="CharChar20" w:customStyle="1">
    <w:name w:val="Char Char20"/>
    <w:qFormat w:val="1"/>
    <w:rsid w:val="00EC38E7"/>
    <w:rPr>
      <w:rFonts w:ascii="Times New Roman" w:cs="Times New Roman" w:eastAsia="Times New Roman" w:hAnsi="Times New Roman"/>
      <w:b w:val="1"/>
      <w:bCs w:val="1"/>
      <w:sz w:val="24"/>
      <w:szCs w:val="24"/>
    </w:rPr>
  </w:style>
  <w:style w:type="character" w:styleId="CharChar19" w:customStyle="1">
    <w:name w:val="Char Char19"/>
    <w:qFormat w:val="1"/>
    <w:rsid w:val="00EC38E7"/>
    <w:rPr>
      <w:rFonts w:ascii="Times New Roman" w:cs="Times New Roman" w:eastAsia="Times New Roman" w:hAnsi="Times New Roman"/>
      <w:b w:val="1"/>
      <w:bCs w:val="1"/>
      <w:sz w:val="24"/>
      <w:szCs w:val="24"/>
    </w:rPr>
  </w:style>
  <w:style w:type="character" w:styleId="CharChar18" w:customStyle="1">
    <w:name w:val="Char Char18"/>
    <w:qFormat w:val="1"/>
    <w:rsid w:val="00EC38E7"/>
    <w:rPr>
      <w:rFonts w:ascii="Times New Roman" w:cs="Times New Roman" w:eastAsia="Times New Roman" w:hAnsi="Times New Roman"/>
      <w:b w:val="1"/>
      <w:color w:val="000000"/>
      <w:sz w:val="24"/>
      <w:szCs w:val="20"/>
    </w:rPr>
  </w:style>
  <w:style w:type="character" w:styleId="CharChar17" w:customStyle="1">
    <w:name w:val="Char Char17"/>
    <w:qFormat w:val="1"/>
    <w:rsid w:val="00EC38E7"/>
    <w:rPr>
      <w:rFonts w:ascii="Times New Roman" w:cs="Times New Roman" w:eastAsia="Times New Roman" w:hAnsi="Times New Roman"/>
      <w:b w:val="1"/>
      <w:i w:val="1"/>
      <w:color w:val="000000"/>
      <w:szCs w:val="20"/>
    </w:rPr>
  </w:style>
  <w:style w:type="character" w:styleId="CharChar16" w:customStyle="1">
    <w:name w:val="Char Char16"/>
    <w:qFormat w:val="1"/>
    <w:rsid w:val="00EC38E7"/>
    <w:rPr>
      <w:rFonts w:ascii="Times New Roman" w:cs="Times New Roman" w:eastAsia="Times New Roman" w:hAnsi="Times New Roman"/>
      <w:b w:val="1"/>
      <w:color w:val="000000"/>
      <w:sz w:val="20"/>
      <w:szCs w:val="20"/>
    </w:rPr>
  </w:style>
  <w:style w:type="character" w:styleId="CharChar15" w:customStyle="1">
    <w:name w:val="Char Char15"/>
    <w:qFormat w:val="1"/>
    <w:rsid w:val="00EC38E7"/>
    <w:rPr>
      <w:rFonts w:ascii="Times New Roman" w:cs="Times New Roman" w:eastAsia="Times New Roman" w:hAnsi="Times New Roman"/>
      <w:b w:val="1"/>
      <w:i w:val="1"/>
      <w:color w:val="000000"/>
      <w:sz w:val="20"/>
      <w:szCs w:val="20"/>
    </w:rPr>
  </w:style>
  <w:style w:type="character" w:styleId="CharChar14" w:customStyle="1">
    <w:name w:val="Char Char14"/>
    <w:qFormat w:val="1"/>
    <w:rsid w:val="00EC38E7"/>
    <w:rPr>
      <w:rFonts w:ascii="Arial" w:cs="Times New Roman" w:eastAsia="Times New Roman" w:hAnsi="Arial"/>
      <w:b w:val="1"/>
      <w:i w:val="1"/>
      <w:color w:val="000000"/>
      <w:sz w:val="20"/>
      <w:szCs w:val="20"/>
    </w:rPr>
  </w:style>
  <w:style w:type="character" w:styleId="CharChar13" w:customStyle="1">
    <w:name w:val="Char Char13"/>
    <w:qFormat w:val="1"/>
    <w:rsid w:val="00EC38E7"/>
    <w:rPr>
      <w:rFonts w:ascii="Times New Roman" w:cs="Times New Roman" w:eastAsia="Times New Roman" w:hAnsi="Times New Roman"/>
      <w:sz w:val="24"/>
      <w:szCs w:val="24"/>
    </w:rPr>
  </w:style>
  <w:style w:type="character" w:styleId="CharChar12" w:customStyle="1">
    <w:name w:val="Char Char12"/>
    <w:qFormat w:val="1"/>
    <w:rsid w:val="00EC38E7"/>
    <w:rPr>
      <w:rFonts w:ascii="Times New Roman" w:cs="Times New Roman" w:eastAsia="Times New Roman" w:hAnsi="Times New Roman"/>
      <w:sz w:val="24"/>
      <w:szCs w:val="24"/>
    </w:rPr>
  </w:style>
  <w:style w:type="character" w:styleId="Nmerodepgina">
    <w:name w:val="page number"/>
    <w:basedOn w:val="Fontepargpadro2"/>
    <w:qFormat w:val="1"/>
    <w:rsid w:val="00EC38E7"/>
  </w:style>
  <w:style w:type="character" w:styleId="CharChar11" w:customStyle="1">
    <w:name w:val="Char Char11"/>
    <w:qFormat w:val="1"/>
    <w:rsid w:val="00EC38E7"/>
    <w:rPr>
      <w:rFonts w:ascii="Times New Roman" w:cs="Times New Roman" w:eastAsia="Times New Roman" w:hAnsi="Times New Roman"/>
      <w:sz w:val="24"/>
      <w:szCs w:val="20"/>
    </w:rPr>
  </w:style>
  <w:style w:type="character" w:styleId="CharChar10" w:customStyle="1">
    <w:name w:val="Char Char10"/>
    <w:qFormat w:val="1"/>
    <w:rsid w:val="00EC38E7"/>
    <w:rPr>
      <w:rFonts w:ascii="Times New Roman" w:cs="Times New Roman" w:eastAsia="Times New Roman" w:hAnsi="Times New Roman"/>
      <w:sz w:val="24"/>
      <w:szCs w:val="24"/>
    </w:rPr>
  </w:style>
  <w:style w:type="character" w:styleId="CharChar9" w:customStyle="1">
    <w:name w:val="Char Char9"/>
    <w:qFormat w:val="1"/>
    <w:rsid w:val="00EC38E7"/>
    <w:rPr>
      <w:rFonts w:ascii="Times New Roman" w:cs="Times New Roman" w:eastAsia="Times New Roman" w:hAnsi="Times New Roman"/>
      <w:color w:val="ff0000"/>
      <w:sz w:val="24"/>
      <w:szCs w:val="24"/>
    </w:rPr>
  </w:style>
  <w:style w:type="character" w:styleId="CharChar8" w:customStyle="1">
    <w:name w:val="Char Char8"/>
    <w:qFormat w:val="1"/>
    <w:rsid w:val="00EC38E7"/>
    <w:rPr>
      <w:rFonts w:ascii="Times New Roman" w:cs="Times New Roman" w:eastAsia="Times New Roman" w:hAnsi="Times New Roman"/>
      <w:sz w:val="24"/>
      <w:szCs w:val="24"/>
    </w:rPr>
  </w:style>
  <w:style w:type="character" w:styleId="CharChar7" w:customStyle="1">
    <w:name w:val="Char Char7"/>
    <w:qFormat w:val="1"/>
    <w:rsid w:val="00EC38E7"/>
    <w:rPr>
      <w:rFonts w:ascii="Times New Roman" w:cs="Times New Roman" w:eastAsia="Times New Roman" w:hAnsi="Times New Roman"/>
      <w:color w:val="000000"/>
      <w:sz w:val="24"/>
      <w:szCs w:val="20"/>
    </w:rPr>
  </w:style>
  <w:style w:type="character" w:styleId="LinkdaInternet" w:customStyle="1">
    <w:name w:val="Link da Internet"/>
    <w:rsid w:val="00EC38E7"/>
    <w:rPr>
      <w:color w:val="0000ff"/>
      <w:u w:val="single"/>
    </w:rPr>
  </w:style>
  <w:style w:type="character" w:styleId="CharChar6" w:customStyle="1">
    <w:name w:val="Char Char6"/>
    <w:qFormat w:val="1"/>
    <w:rsid w:val="00EC38E7"/>
    <w:rPr>
      <w:rFonts w:ascii="Tahoma" w:cs="Tahoma" w:eastAsia="Times New Roman" w:hAnsi="Tahoma"/>
      <w:i w:val="1"/>
      <w:color w:val="000000"/>
      <w:sz w:val="24"/>
      <w:szCs w:val="20"/>
      <w:shd w:color="auto" w:fill="000080" w:val="clear"/>
    </w:rPr>
  </w:style>
  <w:style w:type="character" w:styleId="CharChar5" w:customStyle="1">
    <w:name w:val="Char Char5"/>
    <w:qFormat w:val="1"/>
    <w:rsid w:val="00EC38E7"/>
    <w:rPr>
      <w:rFonts w:ascii="Times New Roman" w:cs="Times New Roman" w:eastAsia="Times New Roman" w:hAnsi="Times New Roman"/>
      <w:sz w:val="24"/>
      <w:szCs w:val="24"/>
    </w:rPr>
  </w:style>
  <w:style w:type="character" w:styleId="CharChar4" w:customStyle="1">
    <w:name w:val="Char Char4"/>
    <w:qFormat w:val="1"/>
    <w:rsid w:val="00EC38E7"/>
    <w:rPr>
      <w:rFonts w:ascii="Times New Roman" w:cs="Times New Roman" w:eastAsia="Times New Roman" w:hAnsi="Times New Roman"/>
      <w:sz w:val="20"/>
      <w:szCs w:val="20"/>
    </w:rPr>
  </w:style>
  <w:style w:type="character" w:styleId="Linkdainternetvisitado" w:customStyle="1">
    <w:name w:val="Link da internet visitado"/>
    <w:rsid w:val="00EC38E7"/>
    <w:rPr>
      <w:color w:val="800080"/>
      <w:u w:val="single"/>
    </w:rPr>
  </w:style>
  <w:style w:type="character" w:styleId="CharChar3" w:customStyle="1">
    <w:name w:val="Char Char3"/>
    <w:qFormat w:val="1"/>
    <w:rsid w:val="00EC38E7"/>
    <w:rPr>
      <w:rFonts w:ascii="Times New Roman" w:cs="Times New Roman" w:eastAsia="Times New Roman" w:hAnsi="Times New Roman"/>
      <w:sz w:val="20"/>
      <w:szCs w:val="20"/>
    </w:rPr>
  </w:style>
  <w:style w:type="character" w:styleId="CharChar2" w:customStyle="1">
    <w:name w:val="Char Char2"/>
    <w:qFormat w:val="1"/>
    <w:rsid w:val="00EC38E7"/>
    <w:rPr>
      <w:rFonts w:ascii="Arial" w:cs="Arial" w:eastAsia="Times New Roman" w:hAnsi="Arial"/>
      <w:sz w:val="24"/>
      <w:szCs w:val="20"/>
    </w:rPr>
  </w:style>
  <w:style w:type="character" w:styleId="CharChar1" w:customStyle="1">
    <w:name w:val="Char Char1"/>
    <w:qFormat w:val="1"/>
    <w:rsid w:val="00EC38E7"/>
    <w:rPr>
      <w:rFonts w:ascii="Tahoma" w:cs="Tahoma" w:eastAsia="Times New Roman" w:hAnsi="Tahoma"/>
      <w:sz w:val="16"/>
      <w:szCs w:val="16"/>
    </w:rPr>
  </w:style>
  <w:style w:type="character" w:styleId="style41" w:customStyle="1">
    <w:name w:val="style41"/>
    <w:qFormat w:val="1"/>
    <w:rsid w:val="00EC38E7"/>
    <w:rPr>
      <w:b w:val="1"/>
      <w:bCs w:val="1"/>
      <w:sz w:val="20"/>
      <w:szCs w:val="20"/>
    </w:rPr>
  </w:style>
  <w:style w:type="character" w:styleId="Refdecomentrio1" w:customStyle="1">
    <w:name w:val="Ref. de comentário1"/>
    <w:qFormat w:val="1"/>
    <w:rsid w:val="00EC38E7"/>
    <w:rPr>
      <w:sz w:val="16"/>
      <w:szCs w:val="16"/>
    </w:rPr>
  </w:style>
  <w:style w:type="character" w:styleId="CharChar" w:customStyle="1">
    <w:name w:val="Char Char"/>
    <w:qFormat w:val="1"/>
    <w:rsid w:val="00EC38E7"/>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EC38E7"/>
  </w:style>
  <w:style w:type="character" w:styleId="CorpodetextoChar" w:customStyle="1">
    <w:name w:val="Corpo de texto Char"/>
    <w:basedOn w:val="Fontepargpadro"/>
    <w:link w:val="Corpodetexto"/>
    <w:uiPriority w:val="99"/>
    <w:qFormat w:val="1"/>
    <w:rsid w:val="00EC38E7"/>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EC38E7"/>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EC38E7"/>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EC38E7"/>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EC38E7"/>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EC38E7"/>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EC38E7"/>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EC38E7"/>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EC38E7"/>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EC38E7"/>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EC38E7"/>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EC38E7"/>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EC38E7"/>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EC38E7"/>
    <w:rPr>
      <w:b w:val="1"/>
      <w:bCs w:val="1"/>
      <w:color w:val="auto"/>
      <w:sz w:val="22"/>
    </w:rPr>
  </w:style>
  <w:style w:type="character" w:styleId="AssuntodocomentrioChar1" w:customStyle="1">
    <w:name w:val="Assunto do comentário Char1"/>
    <w:basedOn w:val="TextodecomentrioChar1"/>
    <w:uiPriority w:val="99"/>
    <w:semiHidden w:val="1"/>
    <w:rsid w:val="00EC38E7"/>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EC38E7"/>
    <w:pPr>
      <w:suppressAutoHyphens w:val="1"/>
      <w:spacing w:line="240" w:lineRule="auto"/>
    </w:pPr>
    <w:rPr>
      <w:rFonts w:eastAsia="Times New Roman"/>
      <w:sz w:val="20"/>
      <w:szCs w:val="20"/>
      <w:lang w:eastAsia="zh-CN"/>
    </w:rPr>
  </w:style>
  <w:style w:type="character" w:styleId="Forte">
    <w:name w:val="Strong"/>
    <w:uiPriority w:val="22"/>
    <w:qFormat w:val="1"/>
    <w:rsid w:val="00EC38E7"/>
    <w:rPr>
      <w:b w:val="1"/>
      <w:bCs w:val="1"/>
    </w:rPr>
  </w:style>
  <w:style w:type="character" w:styleId="Refdecomentrio">
    <w:name w:val="annotation reference"/>
    <w:unhideWhenUsed w:val="1"/>
    <w:qFormat w:val="1"/>
    <w:rsid w:val="00EC38E7"/>
    <w:rPr>
      <w:sz w:val="16"/>
      <w:szCs w:val="16"/>
    </w:rPr>
  </w:style>
  <w:style w:type="character" w:styleId="TextodoEspaoReservado">
    <w:name w:val="Placeholder Text"/>
    <w:uiPriority w:val="99"/>
    <w:semiHidden w:val="1"/>
    <w:qFormat w:val="1"/>
    <w:rsid w:val="00EC38E7"/>
    <w:rPr>
      <w:color w:val="808080"/>
    </w:rPr>
  </w:style>
  <w:style w:type="character" w:styleId="PadroChar" w:customStyle="1">
    <w:name w:val="Padrão Char"/>
    <w:link w:val="Padro"/>
    <w:qFormat w:val="1"/>
    <w:rsid w:val="00EC38E7"/>
    <w:rPr>
      <w:rFonts w:ascii="Calibri" w:cs="Times New Roman" w:eastAsia="Calibri" w:hAnsi="Calibri"/>
      <w:color w:val="00000a"/>
    </w:rPr>
  </w:style>
  <w:style w:type="paragraph" w:styleId="Padro" w:customStyle="1">
    <w:name w:val="Padrão"/>
    <w:link w:val="PadroChar"/>
    <w:qFormat w:val="1"/>
    <w:rsid w:val="00EC38E7"/>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EC38E7"/>
    <w:rPr>
      <w:rFonts w:cs="Mangal"/>
    </w:rPr>
  </w:style>
  <w:style w:type="paragraph" w:styleId="Legenda">
    <w:name w:val="caption"/>
    <w:basedOn w:val="Normal"/>
    <w:next w:val="Normal"/>
    <w:uiPriority w:val="99"/>
    <w:qFormat w:val="1"/>
    <w:rsid w:val="00EC38E7"/>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EC38E7"/>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EC38E7"/>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EC38E7"/>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EC38E7"/>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EC38E7"/>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EC38E7"/>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EC38E7"/>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EC38E7"/>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EC38E7"/>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EC38E7"/>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EC38E7"/>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EC38E7"/>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EC38E7"/>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EC38E7"/>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EC38E7"/>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EC38E7"/>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EC38E7"/>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EC38E7"/>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EC38E7"/>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EC38E7"/>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EC38E7"/>
    <w:pPr>
      <w:widowControl w:val="0"/>
      <w:spacing w:before="80" w:line="276" w:lineRule="auto"/>
    </w:pPr>
    <w:rPr>
      <w:b w:val="1"/>
      <w:bCs w:val="1"/>
    </w:rPr>
  </w:style>
  <w:style w:type="paragraph" w:styleId="TextosemFormatao1" w:customStyle="1">
    <w:name w:val="Texto sem Formatação1"/>
    <w:basedOn w:val="Normal"/>
    <w:uiPriority w:val="99"/>
    <w:qFormat w:val="1"/>
    <w:rsid w:val="00EC38E7"/>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EC38E7"/>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EC38E7"/>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EC38E7"/>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EC38E7"/>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EC38E7"/>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EC38E7"/>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EC38E7"/>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EC38E7"/>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EC38E7"/>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EC38E7"/>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EC38E7"/>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EC38E7"/>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EC38E7"/>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EC38E7"/>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EC38E7"/>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EC38E7"/>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EC38E7"/>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EC38E7"/>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EC38E7"/>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EC38E7"/>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EC38E7"/>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EC38E7"/>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EC38E7"/>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EC38E7"/>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EC38E7"/>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EC38E7"/>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EC38E7"/>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EC38E7"/>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EC38E7"/>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EC38E7"/>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EC38E7"/>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EC38E7"/>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EC38E7"/>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EC38E7"/>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EC38E7"/>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EC38E7"/>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EC38E7"/>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EC38E7"/>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EC38E7"/>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EC38E7"/>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EC38E7"/>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EC38E7"/>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EC38E7"/>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EC38E7"/>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EC38E7"/>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EC38E7"/>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EC38E7"/>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EC38E7"/>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EC38E7"/>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EC38E7"/>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EC38E7"/>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EC38E7"/>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EC38E7"/>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EC38E7"/>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EC38E7"/>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EC38E7"/>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EC38E7"/>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EC38E7"/>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EC38E7"/>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EC38E7"/>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EC38E7"/>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EC38E7"/>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EC38E7"/>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EC38E7"/>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EC38E7"/>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EC38E7"/>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EC38E7"/>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EC38E7"/>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EC38E7"/>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EC38E7"/>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EC38E7"/>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EC38E7"/>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EC38E7"/>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EC38E7"/>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EC38E7"/>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EC38E7"/>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EC38E7"/>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EC38E7"/>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EC38E7"/>
    <w:rPr>
      <w:rFonts w:ascii="Tahoma" w:cs="Tahoma" w:eastAsia="Times New Roman" w:hAnsi="Tahoma"/>
      <w:sz w:val="16"/>
      <w:szCs w:val="16"/>
      <w:lang w:eastAsia="zh-CN"/>
    </w:rPr>
  </w:style>
  <w:style w:type="paragraph" w:styleId="PargrafodaLista">
    <w:name w:val="List Paragraph"/>
    <w:basedOn w:val="Normal"/>
    <w:uiPriority w:val="34"/>
    <w:qFormat w:val="1"/>
    <w:rsid w:val="00EC38E7"/>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EC38E7"/>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EC38E7"/>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EC38E7"/>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EC38E7"/>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EC38E7"/>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EC38E7"/>
    <w:pPr>
      <w:jc w:val="center"/>
    </w:pPr>
    <w:rPr>
      <w:b w:val="1"/>
      <w:bCs w:val="1"/>
    </w:rPr>
  </w:style>
  <w:style w:type="paragraph" w:styleId="texto" w:customStyle="1">
    <w:name w:val="texto"/>
    <w:basedOn w:val="Normal"/>
    <w:uiPriority w:val="99"/>
    <w:qFormat w:val="1"/>
    <w:rsid w:val="00EC38E7"/>
    <w:pPr>
      <w:spacing w:line="240" w:lineRule="auto"/>
    </w:pPr>
    <w:rPr>
      <w:rFonts w:eastAsia="Times New Roman"/>
      <w:sz w:val="24"/>
      <w:szCs w:val="24"/>
    </w:rPr>
  </w:style>
  <w:style w:type="paragraph" w:styleId="Default0" w:customStyle="1">
    <w:name w:val="Default"/>
    <w:uiPriority w:val="99"/>
    <w:qFormat w:val="1"/>
    <w:rsid w:val="00EC38E7"/>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EC38E7"/>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EC38E7"/>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EC38E7"/>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EC38E7"/>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EC38E7"/>
    <w:rPr>
      <w:color w:val="800080"/>
      <w:u w:val="single"/>
    </w:rPr>
  </w:style>
  <w:style w:type="paragraph" w:styleId="TableParagraph" w:customStyle="1">
    <w:name w:val="Table Paragraph"/>
    <w:basedOn w:val="Normal"/>
    <w:uiPriority w:val="1"/>
    <w:qFormat w:val="1"/>
    <w:rsid w:val="00EC38E7"/>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EC38E7"/>
    <w:pPr>
      <w:numPr>
        <w:numId w:val="1"/>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EC38E7"/>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EC38E7"/>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EC38E7"/>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EC38E7"/>
  </w:style>
  <w:style w:type="paragraph" w:styleId="Corpodetexto2">
    <w:name w:val="Body Text 2"/>
    <w:basedOn w:val="Normal"/>
    <w:link w:val="Corpodetexto2Char"/>
    <w:uiPriority w:val="99"/>
    <w:semiHidden w:val="1"/>
    <w:unhideWhenUsed w:val="1"/>
    <w:rsid w:val="00EC38E7"/>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EC38E7"/>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EC38E7"/>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EC38E7"/>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EC38E7"/>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EC38E7"/>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EC38E7"/>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EC38E7"/>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EC38E7"/>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EC38E7"/>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EC38E7"/>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EC38E7"/>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EC38E7"/>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EC38E7"/>
    <w:pPr>
      <w:numPr>
        <w:numId w:val="2"/>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EC38E7"/>
    <w:pPr>
      <w:numPr>
        <w:ilvl w:val="1"/>
        <w:numId w:val="3"/>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EC38E7"/>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EC38E7"/>
    <w:pPr>
      <w:numPr>
        <w:ilvl w:val="2"/>
      </w:numPr>
      <w:ind w:left="502" w:hanging="360"/>
    </w:pPr>
    <w:rPr>
      <w:rFonts w:cs="Arial"/>
      <w:b w:val="1"/>
    </w:rPr>
  </w:style>
  <w:style w:type="paragraph" w:styleId="Nivel3" w:customStyle="1">
    <w:name w:val="Nivel 3"/>
    <w:basedOn w:val="Nivel2"/>
    <w:uiPriority w:val="99"/>
    <w:qFormat w:val="1"/>
    <w:rsid w:val="00EC38E7"/>
    <w:pPr>
      <w:numPr>
        <w:ilvl w:val="0"/>
        <w:numId w:val="0"/>
      </w:numPr>
      <w:ind w:left="1224" w:hanging="504"/>
    </w:pPr>
    <w:rPr>
      <w:rFonts w:cs="Arial"/>
      <w:color w:val="000000"/>
    </w:rPr>
  </w:style>
  <w:style w:type="character" w:styleId="Nivel4Char" w:customStyle="1">
    <w:name w:val="Nivel 4 Char"/>
    <w:basedOn w:val="Fontepargpadro"/>
    <w:link w:val="Nivel4"/>
    <w:locked w:val="1"/>
    <w:rsid w:val="00EC38E7"/>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EC38E7"/>
    <w:pPr>
      <w:numPr>
        <w:ilvl w:val="3"/>
      </w:numPr>
      <w:ind w:left="1224" w:hanging="504"/>
    </w:pPr>
    <w:rPr>
      <w:color w:val="auto"/>
    </w:rPr>
  </w:style>
  <w:style w:type="character" w:styleId="Nivel5Char" w:customStyle="1">
    <w:name w:val="Nivel 5 Char"/>
    <w:basedOn w:val="Nivel4Char"/>
    <w:link w:val="Nivel5"/>
    <w:locked w:val="1"/>
    <w:rsid w:val="00EC38E7"/>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EC38E7"/>
    <w:pPr>
      <w:numPr>
        <w:ilvl w:val="4"/>
      </w:numPr>
      <w:ind w:left="2496" w:hanging="1080"/>
    </w:pPr>
  </w:style>
  <w:style w:type="paragraph" w:styleId="Ttulo20" w:customStyle="1">
    <w:name w:val="Título2"/>
    <w:basedOn w:val="Normal"/>
    <w:next w:val="Corpodetexto"/>
    <w:uiPriority w:val="99"/>
    <w:rsid w:val="00EC38E7"/>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EC38E7"/>
  </w:style>
  <w:style w:type="character" w:styleId="reference" w:customStyle="1">
    <w:name w:val="reference"/>
    <w:rsid w:val="00EC38E7"/>
    <w:rPr>
      <w:b w:val="0"/>
      <w:bCs w:val="0"/>
      <w:caps w:val="0"/>
      <w:color w:val="ff0000"/>
      <w:sz w:val="19"/>
      <w:szCs w:val="19"/>
    </w:rPr>
  </w:style>
  <w:style w:type="character" w:styleId="identificador6" w:customStyle="1">
    <w:name w:val="identificador6"/>
    <w:basedOn w:val="Fontepargpadro"/>
    <w:rsid w:val="00EC38E7"/>
  </w:style>
  <w:style w:type="character" w:styleId="WW-CaracteresdeNotadeRodap121" w:customStyle="1">
    <w:name w:val="WW-Caracteres de Nota de Rodapé121"/>
    <w:rsid w:val="00EC38E7"/>
    <w:rPr>
      <w:vertAlign w:val="superscript"/>
    </w:rPr>
  </w:style>
  <w:style w:type="character" w:styleId="Manoel" w:customStyle="1">
    <w:name w:val="Manoel"/>
    <w:qFormat w:val="1"/>
    <w:rsid w:val="00EC38E7"/>
    <w:rPr>
      <w:rFonts w:ascii="Arial" w:cs="Arial" w:hAnsi="Arial" w:hint="default"/>
      <w:color w:val="7030a0"/>
      <w:sz w:val="20"/>
    </w:rPr>
  </w:style>
  <w:style w:type="character" w:styleId="WW8Num1z1" w:customStyle="1">
    <w:name w:val="WW8Num1z1"/>
    <w:rsid w:val="00EC38E7"/>
    <w:rPr>
      <w:rFonts w:ascii="Courier New" w:cs="Courier New" w:hAnsi="Courier New" w:hint="default"/>
    </w:rPr>
  </w:style>
  <w:style w:type="paragraph" w:styleId="artart" w:customStyle="1">
    <w:name w:val="artart"/>
    <w:basedOn w:val="Padro"/>
    <w:rsid w:val="00EC38E7"/>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EC38E7"/>
    <w:rPr>
      <w:i w:val="1"/>
      <w:iCs w:val="1"/>
    </w:rPr>
  </w:style>
  <w:style w:type="character" w:styleId="highlight" w:customStyle="1">
    <w:name w:val="highlight"/>
    <w:qFormat w:val="1"/>
    <w:rsid w:val="00EC38E7"/>
  </w:style>
  <w:style w:type="paragraph" w:styleId="Recuodecorpodetexto22" w:customStyle="1">
    <w:name w:val="Recuo de corpo de texto 22"/>
    <w:basedOn w:val="Normal"/>
    <w:rsid w:val="00EC38E7"/>
    <w:pPr>
      <w:suppressAutoHyphens w:val="1"/>
      <w:spacing w:line="240" w:lineRule="auto"/>
      <w:ind w:firstLine="1985"/>
    </w:pPr>
    <w:rPr>
      <w:rFonts w:ascii="Arial" w:cs="Arial" w:eastAsia="Times New Roman" w:hAnsi="Arial"/>
      <w:color w:val="auto"/>
      <w:sz w:val="24"/>
      <w:szCs w:val="20"/>
      <w:lang w:eastAsia="zh-CN" w:val="x-none"/>
    </w:rPr>
  </w:style>
  <w:style w:type="paragraph" w:styleId="Normal2" w:customStyle="1">
    <w:name w:val="Normal 2"/>
    <w:basedOn w:val="Normal"/>
    <w:rsid w:val="00EC38E7"/>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EC38E7"/>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EC38E7"/>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EC38E7"/>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3.jp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lanalto.gov.br/ccivil_03/LEIS/L8666cons.htm#art3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ZSSa8Cj/fb5Y+si5lQ9h/Fm6dA==">AMUW2mUUcxJ+N15gvQryErZ2pZ5HD9ytFDkCCXwZXZEFW4R1NPr8CIDfrXhHPl70nf7ez6jDEKY4ml7Qy1helYoYy9mf/6y5+CfpTyvXI4p77r4L0HLkqQK+3Wdvsivi/hDsOLzveQ8XeGBKNhn4bYbZzayT01EKfTT4gKxdaSQnsv4QIm7qmH8G702+P3Tsdu1RxLhc6jU4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2021-12-01T16:16:00Z</dcterms:created>
  <dc:creator>Melissa</dc:creator>
</cp:coreProperties>
</file>